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3C0505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3C0505">
        <w:rPr>
          <w:rFonts w:ascii="Arial" w:hAnsi="Arial" w:cs="Arial"/>
          <w:sz w:val="28"/>
          <w:szCs w:val="28"/>
        </w:rPr>
        <w:t xml:space="preserve"> </w:t>
      </w:r>
      <w:r w:rsidR="00CC0C6C">
        <w:rPr>
          <w:rFonts w:ascii="Arial" w:hAnsi="Arial" w:cs="Arial"/>
          <w:sz w:val="28"/>
          <w:szCs w:val="28"/>
        </w:rPr>
        <w:t>de</w:t>
      </w:r>
      <w:r w:rsidR="00624DB4" w:rsidRPr="004208E1">
        <w:rPr>
          <w:rFonts w:ascii="Arial" w:hAnsi="Arial" w:cs="Arial"/>
          <w:sz w:val="28"/>
          <w:szCs w:val="28"/>
        </w:rPr>
        <w:t xml:space="preserve"> 2021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Pr="004208E1">
        <w:rPr>
          <w:rFonts w:ascii="Arial" w:hAnsi="Arial" w:cs="Arial"/>
          <w:sz w:val="28"/>
          <w:szCs w:val="28"/>
        </w:rPr>
        <w:t xml:space="preserve"> recursos provenientes de los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  <w:r w:rsidRPr="004208E1">
        <w:rPr>
          <w:rFonts w:ascii="Arial" w:hAnsi="Arial" w:cs="Arial"/>
          <w:b/>
          <w:sz w:val="28"/>
          <w:szCs w:val="28"/>
        </w:rPr>
        <w:t>NO APLICA</w:t>
      </w:r>
      <w:r w:rsidRPr="004208E1">
        <w:rPr>
          <w:rFonts w:ascii="Arial" w:hAnsi="Arial" w:cs="Arial"/>
          <w:sz w:val="28"/>
          <w:szCs w:val="28"/>
        </w:rPr>
        <w:t>.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14CEC"/>
    <w:rsid w:val="002C1580"/>
    <w:rsid w:val="003A0269"/>
    <w:rsid w:val="003C0505"/>
    <w:rsid w:val="004106AE"/>
    <w:rsid w:val="004208E1"/>
    <w:rsid w:val="00480ED6"/>
    <w:rsid w:val="004A716A"/>
    <w:rsid w:val="00624DB4"/>
    <w:rsid w:val="006E289D"/>
    <w:rsid w:val="007811CC"/>
    <w:rsid w:val="00890F02"/>
    <w:rsid w:val="008967EC"/>
    <w:rsid w:val="009144C0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15</cp:revision>
  <dcterms:created xsi:type="dcterms:W3CDTF">2019-08-26T16:31:00Z</dcterms:created>
  <dcterms:modified xsi:type="dcterms:W3CDTF">2022-11-24T14:23:00Z</dcterms:modified>
</cp:coreProperties>
</file>