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175F4D" w:rsidP="00CC1185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0</wp:posOffset>
            </wp:positionV>
            <wp:extent cx="4200525" cy="96202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232C2D" w:rsidRDefault="00232C2D" w:rsidP="00CC1185"/>
    <w:p w:rsidR="00232C2D" w:rsidRDefault="00232C2D" w:rsidP="00CC1185"/>
    <w:p w:rsidR="00175F4D" w:rsidRPr="00073920" w:rsidRDefault="00B617F3" w:rsidP="00175F4D">
      <w:pPr>
        <w:jc w:val="right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 xml:space="preserve">Guatemala, </w:t>
      </w:r>
      <w:r w:rsidR="00695FD7">
        <w:rPr>
          <w:rFonts w:ascii="Arial" w:hAnsi="Arial" w:cs="Arial"/>
          <w:sz w:val="28"/>
          <w:szCs w:val="28"/>
        </w:rPr>
        <w:t>noviembre</w:t>
      </w:r>
      <w:r w:rsidR="00283A01">
        <w:rPr>
          <w:rFonts w:ascii="Arial" w:hAnsi="Arial" w:cs="Arial"/>
          <w:sz w:val="28"/>
          <w:szCs w:val="28"/>
        </w:rPr>
        <w:t xml:space="preserve"> </w:t>
      </w:r>
      <w:r w:rsidR="00232C2D">
        <w:rPr>
          <w:rFonts w:ascii="Arial" w:hAnsi="Arial" w:cs="Arial"/>
          <w:sz w:val="28"/>
          <w:szCs w:val="28"/>
        </w:rPr>
        <w:t xml:space="preserve">de </w:t>
      </w:r>
      <w:r w:rsidR="00097D57" w:rsidRPr="00073920">
        <w:rPr>
          <w:rFonts w:ascii="Arial" w:hAnsi="Arial" w:cs="Arial"/>
          <w:sz w:val="28"/>
          <w:szCs w:val="28"/>
        </w:rPr>
        <w:t xml:space="preserve"> 2021</w:t>
      </w: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rPr>
          <w:sz w:val="28"/>
          <w:szCs w:val="28"/>
        </w:rPr>
      </w:pPr>
    </w:p>
    <w:p w:rsidR="00CC1185" w:rsidRPr="00073920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073920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073920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073920" w:rsidRDefault="00074953" w:rsidP="00074953">
      <w:pPr>
        <w:jc w:val="both"/>
        <w:rPr>
          <w:rFonts w:ascii="Arial" w:hAnsi="Arial" w:cs="Arial"/>
          <w:sz w:val="28"/>
          <w:szCs w:val="28"/>
        </w:rPr>
      </w:pPr>
      <w:r w:rsidRPr="00073920">
        <w:rPr>
          <w:rFonts w:ascii="Arial" w:hAnsi="Arial" w:cs="Arial"/>
          <w:sz w:val="28"/>
          <w:szCs w:val="28"/>
        </w:rPr>
        <w:t>Toda la información que maneja el INDECA es pública, no se tiene declarado nada como información confidencial o reservada, por lo que no se tiene un índice.</w:t>
      </w:r>
    </w:p>
    <w:sectPr w:rsidR="00CC1185" w:rsidRPr="00073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71EE7"/>
    <w:rsid w:val="00073920"/>
    <w:rsid w:val="00074953"/>
    <w:rsid w:val="00084456"/>
    <w:rsid w:val="00086C39"/>
    <w:rsid w:val="00097D57"/>
    <w:rsid w:val="000F4C1F"/>
    <w:rsid w:val="00175F4D"/>
    <w:rsid w:val="00232C2D"/>
    <w:rsid w:val="00283A01"/>
    <w:rsid w:val="002E170D"/>
    <w:rsid w:val="004106AE"/>
    <w:rsid w:val="00441CBD"/>
    <w:rsid w:val="00480ED6"/>
    <w:rsid w:val="004A716A"/>
    <w:rsid w:val="00566A4E"/>
    <w:rsid w:val="00695FD7"/>
    <w:rsid w:val="006E289D"/>
    <w:rsid w:val="007811CC"/>
    <w:rsid w:val="00890F02"/>
    <w:rsid w:val="009144C0"/>
    <w:rsid w:val="00972BE9"/>
    <w:rsid w:val="009A6AEF"/>
    <w:rsid w:val="00A22731"/>
    <w:rsid w:val="00AA503A"/>
    <w:rsid w:val="00B4491A"/>
    <w:rsid w:val="00B51862"/>
    <w:rsid w:val="00B617F3"/>
    <w:rsid w:val="00CC1185"/>
    <w:rsid w:val="00CD2D26"/>
    <w:rsid w:val="00D35B2D"/>
    <w:rsid w:val="00D36BF0"/>
    <w:rsid w:val="00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13</cp:revision>
  <dcterms:created xsi:type="dcterms:W3CDTF">2019-08-27T16:23:00Z</dcterms:created>
  <dcterms:modified xsi:type="dcterms:W3CDTF">2021-11-23T14:42:00Z</dcterms:modified>
</cp:coreProperties>
</file>