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A" w:rsidRDefault="0090551D">
      <w:r>
        <w:rPr>
          <w:noProof/>
          <w:lang w:eastAsia="es-GT"/>
        </w:rPr>
        <w:drawing>
          <wp:anchor distT="0" distB="0" distL="114300" distR="114300" simplePos="0" relativeHeight="251658240" behindDoc="0" locked="0" layoutInCell="1" allowOverlap="1">
            <wp:simplePos x="0" y="0"/>
            <wp:positionH relativeFrom="column">
              <wp:posOffset>672465</wp:posOffset>
            </wp:positionH>
            <wp:positionV relativeFrom="paragraph">
              <wp:posOffset>-252095</wp:posOffset>
            </wp:positionV>
            <wp:extent cx="42005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obierno Dr. Giammatei.jpg"/>
                    <pic:cNvPicPr/>
                  </pic:nvPicPr>
                  <pic:blipFill>
                    <a:blip r:embed="rId8">
                      <a:extLst>
                        <a:ext uri="{28A0092B-C50C-407E-A947-70E740481C1C}">
                          <a14:useLocalDpi xmlns:a14="http://schemas.microsoft.com/office/drawing/2010/main" val="0"/>
                        </a:ext>
                      </a:extLst>
                    </a:blip>
                    <a:stretch>
                      <a:fillRect/>
                    </a:stretch>
                  </pic:blipFill>
                  <pic:spPr>
                    <a:xfrm>
                      <a:off x="0" y="0"/>
                      <a:ext cx="4200525" cy="962025"/>
                    </a:xfrm>
                    <a:prstGeom prst="rect">
                      <a:avLst/>
                    </a:prstGeom>
                  </pic:spPr>
                </pic:pic>
              </a:graphicData>
            </a:graphic>
          </wp:anchor>
        </w:drawing>
      </w:r>
    </w:p>
    <w:p w:rsidR="00A92BCA" w:rsidRDefault="00A92BCA"/>
    <w:p w:rsidR="00A92BCA" w:rsidRDefault="00A92BCA"/>
    <w:p w:rsidR="00A92BCA" w:rsidRPr="00A92BCA" w:rsidRDefault="00A92BCA" w:rsidP="00A92BCA">
      <w:pPr>
        <w:jc w:val="center"/>
        <w:rPr>
          <w:rFonts w:ascii="Arial" w:hAnsi="Arial" w:cs="Arial"/>
          <w:b/>
          <w:sz w:val="28"/>
        </w:rPr>
      </w:pPr>
      <w:r w:rsidRPr="00A92BCA">
        <w:rPr>
          <w:rFonts w:ascii="Arial" w:hAnsi="Arial" w:cs="Arial"/>
          <w:b/>
          <w:sz w:val="28"/>
        </w:rPr>
        <w:t>INSTITUTO  NACIONAL DE COMERCIALIZACIÓN AGRICOLA</w:t>
      </w:r>
    </w:p>
    <w:p w:rsidR="00A92BCA" w:rsidRDefault="00A92BCA"/>
    <w:p w:rsidR="00A92BCA" w:rsidRDefault="00A92BCA"/>
    <w:p w:rsidR="00A92BCA" w:rsidRDefault="00A92BCA"/>
    <w:p w:rsidR="00785E00" w:rsidRDefault="00785E00"/>
    <w:p w:rsidR="00785E00" w:rsidRDefault="00785E00"/>
    <w:p w:rsidR="00785E00" w:rsidRDefault="00785E00"/>
    <w:p w:rsidR="00A92BCA" w:rsidRDefault="00A92BCA"/>
    <w:p w:rsidR="00A92BCA" w:rsidRDefault="00A92BCA"/>
    <w:p w:rsidR="00A92BCA" w:rsidRPr="00804392" w:rsidRDefault="00A92BCA" w:rsidP="00A92BCA">
      <w:pPr>
        <w:jc w:val="center"/>
        <w:rPr>
          <w:rFonts w:ascii="Arial" w:hAnsi="Arial" w:cs="Arial"/>
          <w:b/>
          <w:sz w:val="28"/>
        </w:rPr>
      </w:pPr>
      <w:r w:rsidRPr="00804392">
        <w:rPr>
          <w:rFonts w:ascii="Arial" w:hAnsi="Arial" w:cs="Arial"/>
          <w:b/>
          <w:sz w:val="28"/>
        </w:rPr>
        <w:t>INFORME DE PERTENENCIA SOCIOLINGÜISTICA</w:t>
      </w:r>
    </w:p>
    <w:p w:rsidR="00A92BCA" w:rsidRPr="00804392" w:rsidRDefault="00A92BCA" w:rsidP="00A92BCA">
      <w:pPr>
        <w:jc w:val="center"/>
        <w:rPr>
          <w:rFonts w:ascii="Arial" w:hAnsi="Arial" w:cs="Arial"/>
          <w:b/>
          <w:sz w:val="28"/>
        </w:rPr>
      </w:pPr>
    </w:p>
    <w:p w:rsidR="00A92BCA" w:rsidRPr="00804392" w:rsidRDefault="00AE66F2" w:rsidP="00A92BCA">
      <w:pPr>
        <w:jc w:val="center"/>
        <w:rPr>
          <w:rFonts w:ascii="Arial" w:hAnsi="Arial" w:cs="Arial"/>
          <w:b/>
          <w:sz w:val="28"/>
        </w:rPr>
      </w:pPr>
      <w:r>
        <w:rPr>
          <w:rFonts w:ascii="Arial" w:hAnsi="Arial" w:cs="Arial"/>
          <w:b/>
          <w:sz w:val="28"/>
        </w:rPr>
        <w:t>SEGUNDO</w:t>
      </w:r>
      <w:r w:rsidR="00A92BCA" w:rsidRPr="00804392">
        <w:rPr>
          <w:rFonts w:ascii="Arial" w:hAnsi="Arial" w:cs="Arial"/>
          <w:b/>
          <w:sz w:val="28"/>
        </w:rPr>
        <w:t xml:space="preserve"> CUATRIMESTRE </w:t>
      </w:r>
      <w:r w:rsidR="004E0A79">
        <w:rPr>
          <w:rFonts w:ascii="Arial" w:hAnsi="Arial" w:cs="Arial"/>
          <w:b/>
          <w:sz w:val="28"/>
        </w:rPr>
        <w:t>2022</w:t>
      </w:r>
    </w:p>
    <w:p w:rsidR="00A92BCA" w:rsidRDefault="00A92BCA"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A92BCA" w:rsidRPr="00804392" w:rsidRDefault="00AE66F2" w:rsidP="00A92BCA">
      <w:pPr>
        <w:jc w:val="center"/>
        <w:rPr>
          <w:rFonts w:ascii="Arial" w:hAnsi="Arial" w:cs="Arial"/>
          <w:sz w:val="28"/>
        </w:rPr>
      </w:pPr>
      <w:r>
        <w:rPr>
          <w:rFonts w:ascii="Arial" w:hAnsi="Arial" w:cs="Arial"/>
          <w:sz w:val="28"/>
        </w:rPr>
        <w:t>Guatemala, septiembre</w:t>
      </w:r>
      <w:r w:rsidR="00A33FC5" w:rsidRPr="00804392">
        <w:rPr>
          <w:rFonts w:ascii="Arial" w:hAnsi="Arial" w:cs="Arial"/>
          <w:sz w:val="28"/>
        </w:rPr>
        <w:t xml:space="preserve"> del 2021</w:t>
      </w:r>
      <w:r w:rsidR="00804392" w:rsidRPr="00804392">
        <w:rPr>
          <w:rFonts w:ascii="Arial" w:hAnsi="Arial" w:cs="Arial"/>
          <w:sz w:val="28"/>
        </w:rPr>
        <w:t>.</w:t>
      </w:r>
    </w:p>
    <w:p w:rsidR="00A92BCA" w:rsidRDefault="00A92BCA" w:rsidP="00A92BCA">
      <w:pPr>
        <w:jc w:val="center"/>
        <w:rPr>
          <w:rFonts w:ascii="Arial" w:hAnsi="Arial" w:cs="Arial"/>
          <w:sz w:val="36"/>
        </w:rPr>
      </w:pPr>
    </w:p>
    <w:p w:rsidR="00261985" w:rsidRDefault="00261985" w:rsidP="005A689A">
      <w:pPr>
        <w:jc w:val="center"/>
        <w:rPr>
          <w:rFonts w:ascii="Arial" w:hAnsi="Arial" w:cs="Arial"/>
          <w:b/>
          <w:sz w:val="28"/>
        </w:rPr>
      </w:pPr>
    </w:p>
    <w:p w:rsidR="005A689A" w:rsidRDefault="005A689A" w:rsidP="005A689A">
      <w:pPr>
        <w:jc w:val="center"/>
        <w:rPr>
          <w:rFonts w:ascii="Arial" w:hAnsi="Arial" w:cs="Arial"/>
          <w:b/>
          <w:sz w:val="28"/>
        </w:rPr>
      </w:pPr>
      <w:r>
        <w:rPr>
          <w:rFonts w:ascii="Arial" w:hAnsi="Arial" w:cs="Arial"/>
          <w:b/>
          <w:sz w:val="28"/>
        </w:rPr>
        <w:t>Unidad de Información Pública</w:t>
      </w:r>
    </w:p>
    <w:p w:rsidR="008C2472" w:rsidRDefault="008C2472" w:rsidP="00DB648F">
      <w:pPr>
        <w:pStyle w:val="Prrafodelista"/>
        <w:ind w:left="1080"/>
        <w:rPr>
          <w:rFonts w:ascii="Arial" w:hAnsi="Arial" w:cs="Arial"/>
          <w:sz w:val="28"/>
        </w:rPr>
      </w:pPr>
    </w:p>
    <w:sdt>
      <w:sdtPr>
        <w:rPr>
          <w:rFonts w:asciiTheme="minorHAnsi" w:eastAsiaTheme="minorHAnsi" w:hAnsiTheme="minorHAnsi" w:cstheme="minorBidi"/>
          <w:color w:val="auto"/>
          <w:sz w:val="22"/>
          <w:szCs w:val="22"/>
          <w:lang w:val="es-ES" w:eastAsia="en-US"/>
        </w:rPr>
        <w:id w:val="-1065015728"/>
        <w:docPartObj>
          <w:docPartGallery w:val="Table of Contents"/>
          <w:docPartUnique/>
        </w:docPartObj>
      </w:sdtPr>
      <w:sdtEndPr>
        <w:rPr>
          <w:b/>
          <w:bCs/>
        </w:rPr>
      </w:sdtEndPr>
      <w:sdtContent>
        <w:p w:rsidR="00267CC1" w:rsidRDefault="00267CC1">
          <w:pPr>
            <w:pStyle w:val="TtulodeTDC"/>
          </w:pPr>
          <w:r>
            <w:rPr>
              <w:lang w:val="es-ES"/>
            </w:rPr>
            <w:t>Tabla de contenido</w:t>
          </w:r>
        </w:p>
        <w:p w:rsidR="006D1429" w:rsidRDefault="00267CC1">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103068842" w:history="1">
            <w:r w:rsidR="006D1429" w:rsidRPr="00496EE2">
              <w:rPr>
                <w:rStyle w:val="Hipervnculo"/>
                <w:noProof/>
              </w:rPr>
              <w:t>Introducción</w:t>
            </w:r>
            <w:r w:rsidR="006D1429">
              <w:rPr>
                <w:noProof/>
                <w:webHidden/>
              </w:rPr>
              <w:tab/>
            </w:r>
            <w:r w:rsidR="006D1429">
              <w:rPr>
                <w:noProof/>
                <w:webHidden/>
              </w:rPr>
              <w:fldChar w:fldCharType="begin"/>
            </w:r>
            <w:r w:rsidR="006D1429">
              <w:rPr>
                <w:noProof/>
                <w:webHidden/>
              </w:rPr>
              <w:instrText xml:space="preserve"> PAGEREF _Toc103068842 \h </w:instrText>
            </w:r>
            <w:r w:rsidR="006D1429">
              <w:rPr>
                <w:noProof/>
                <w:webHidden/>
              </w:rPr>
            </w:r>
            <w:r w:rsidR="006D1429">
              <w:rPr>
                <w:noProof/>
                <w:webHidden/>
              </w:rPr>
              <w:fldChar w:fldCharType="separate"/>
            </w:r>
            <w:r w:rsidR="006D1429">
              <w:rPr>
                <w:noProof/>
                <w:webHidden/>
              </w:rPr>
              <w:t>3</w:t>
            </w:r>
            <w:r w:rsidR="006D1429">
              <w:rPr>
                <w:noProof/>
                <w:webHidden/>
              </w:rPr>
              <w:fldChar w:fldCharType="end"/>
            </w:r>
          </w:hyperlink>
        </w:p>
        <w:p w:rsidR="006D1429" w:rsidRDefault="005505DA">
          <w:pPr>
            <w:pStyle w:val="TDC2"/>
            <w:tabs>
              <w:tab w:val="right" w:leader="dot" w:pos="8828"/>
            </w:tabs>
            <w:rPr>
              <w:rFonts w:eastAsiaTheme="minorEastAsia"/>
              <w:noProof/>
              <w:lang w:eastAsia="es-GT"/>
            </w:rPr>
          </w:pPr>
          <w:hyperlink w:anchor="_Toc103068843" w:history="1">
            <w:r w:rsidR="006D1429" w:rsidRPr="00496EE2">
              <w:rPr>
                <w:rStyle w:val="Hipervnculo"/>
                <w:noProof/>
              </w:rPr>
              <w:t>Funciones principales</w:t>
            </w:r>
            <w:r w:rsidR="006D1429">
              <w:rPr>
                <w:noProof/>
                <w:webHidden/>
              </w:rPr>
              <w:tab/>
            </w:r>
            <w:r w:rsidR="006D1429">
              <w:rPr>
                <w:noProof/>
                <w:webHidden/>
              </w:rPr>
              <w:fldChar w:fldCharType="begin"/>
            </w:r>
            <w:r w:rsidR="006D1429">
              <w:rPr>
                <w:noProof/>
                <w:webHidden/>
              </w:rPr>
              <w:instrText xml:space="preserve"> PAGEREF _Toc103068843 \h </w:instrText>
            </w:r>
            <w:r w:rsidR="006D1429">
              <w:rPr>
                <w:noProof/>
                <w:webHidden/>
              </w:rPr>
            </w:r>
            <w:r w:rsidR="006D1429">
              <w:rPr>
                <w:noProof/>
                <w:webHidden/>
              </w:rPr>
              <w:fldChar w:fldCharType="separate"/>
            </w:r>
            <w:r w:rsidR="006D1429">
              <w:rPr>
                <w:noProof/>
                <w:webHidden/>
              </w:rPr>
              <w:t>4</w:t>
            </w:r>
            <w:r w:rsidR="006D1429">
              <w:rPr>
                <w:noProof/>
                <w:webHidden/>
              </w:rPr>
              <w:fldChar w:fldCharType="end"/>
            </w:r>
          </w:hyperlink>
        </w:p>
        <w:p w:rsidR="006D1429" w:rsidRDefault="005505DA">
          <w:pPr>
            <w:pStyle w:val="TDC2"/>
            <w:tabs>
              <w:tab w:val="right" w:leader="dot" w:pos="8828"/>
            </w:tabs>
            <w:rPr>
              <w:rFonts w:eastAsiaTheme="minorEastAsia"/>
              <w:noProof/>
              <w:lang w:eastAsia="es-GT"/>
            </w:rPr>
          </w:pPr>
          <w:hyperlink w:anchor="_Toc103068844" w:history="1">
            <w:r w:rsidR="006D1429" w:rsidRPr="00496EE2">
              <w:rPr>
                <w:rStyle w:val="Hipervnculo"/>
                <w:noProof/>
              </w:rPr>
              <w:t>Capacidad de almacenamiento</w:t>
            </w:r>
            <w:r w:rsidR="006D1429">
              <w:rPr>
                <w:noProof/>
                <w:webHidden/>
              </w:rPr>
              <w:tab/>
            </w:r>
            <w:r w:rsidR="006D1429">
              <w:rPr>
                <w:noProof/>
                <w:webHidden/>
              </w:rPr>
              <w:fldChar w:fldCharType="begin"/>
            </w:r>
            <w:r w:rsidR="006D1429">
              <w:rPr>
                <w:noProof/>
                <w:webHidden/>
              </w:rPr>
              <w:instrText xml:space="preserve"> PAGEREF _Toc103068844 \h </w:instrText>
            </w:r>
            <w:r w:rsidR="006D1429">
              <w:rPr>
                <w:noProof/>
                <w:webHidden/>
              </w:rPr>
            </w:r>
            <w:r w:rsidR="006D1429">
              <w:rPr>
                <w:noProof/>
                <w:webHidden/>
              </w:rPr>
              <w:fldChar w:fldCharType="separate"/>
            </w:r>
            <w:r w:rsidR="006D1429">
              <w:rPr>
                <w:noProof/>
                <w:webHidden/>
              </w:rPr>
              <w:t>5</w:t>
            </w:r>
            <w:r w:rsidR="006D1429">
              <w:rPr>
                <w:noProof/>
                <w:webHidden/>
              </w:rPr>
              <w:fldChar w:fldCharType="end"/>
            </w:r>
          </w:hyperlink>
        </w:p>
        <w:p w:rsidR="006D1429" w:rsidRDefault="005505DA">
          <w:pPr>
            <w:pStyle w:val="TDC2"/>
            <w:tabs>
              <w:tab w:val="right" w:leader="dot" w:pos="8828"/>
            </w:tabs>
            <w:rPr>
              <w:rFonts w:eastAsiaTheme="minorEastAsia"/>
              <w:noProof/>
              <w:lang w:eastAsia="es-GT"/>
            </w:rPr>
          </w:pPr>
          <w:hyperlink w:anchor="_Toc103068845" w:history="1">
            <w:r w:rsidR="006D1429" w:rsidRPr="00496EE2">
              <w:rPr>
                <w:rStyle w:val="Hipervnculo"/>
                <w:noProof/>
              </w:rPr>
              <w:t>Despacho de producto alimentario en el primer cuatrimestre</w:t>
            </w:r>
            <w:r w:rsidR="006D1429">
              <w:rPr>
                <w:noProof/>
                <w:webHidden/>
              </w:rPr>
              <w:tab/>
            </w:r>
            <w:r w:rsidR="006D1429">
              <w:rPr>
                <w:noProof/>
                <w:webHidden/>
              </w:rPr>
              <w:fldChar w:fldCharType="begin"/>
            </w:r>
            <w:r w:rsidR="006D1429">
              <w:rPr>
                <w:noProof/>
                <w:webHidden/>
              </w:rPr>
              <w:instrText xml:space="preserve"> PAGEREF _Toc103068845 \h </w:instrText>
            </w:r>
            <w:r w:rsidR="006D1429">
              <w:rPr>
                <w:noProof/>
                <w:webHidden/>
              </w:rPr>
            </w:r>
            <w:r w:rsidR="006D1429">
              <w:rPr>
                <w:noProof/>
                <w:webHidden/>
              </w:rPr>
              <w:fldChar w:fldCharType="separate"/>
            </w:r>
            <w:r w:rsidR="006D1429">
              <w:rPr>
                <w:noProof/>
                <w:webHidden/>
              </w:rPr>
              <w:t>5</w:t>
            </w:r>
            <w:r w:rsidR="006D1429">
              <w:rPr>
                <w:noProof/>
                <w:webHidden/>
              </w:rPr>
              <w:fldChar w:fldCharType="end"/>
            </w:r>
          </w:hyperlink>
        </w:p>
        <w:p w:rsidR="006D1429" w:rsidRDefault="005505DA">
          <w:pPr>
            <w:pStyle w:val="TDC2"/>
            <w:tabs>
              <w:tab w:val="right" w:leader="dot" w:pos="8828"/>
            </w:tabs>
            <w:rPr>
              <w:rFonts w:eastAsiaTheme="minorEastAsia"/>
              <w:noProof/>
              <w:lang w:eastAsia="es-GT"/>
            </w:rPr>
          </w:pPr>
          <w:hyperlink w:anchor="_Toc103068846" w:history="1">
            <w:r w:rsidR="006D1429" w:rsidRPr="00496EE2">
              <w:rPr>
                <w:rStyle w:val="Hipervnculo"/>
                <w:noProof/>
              </w:rPr>
              <w:t>Notas</w:t>
            </w:r>
            <w:r w:rsidR="006D1429">
              <w:rPr>
                <w:noProof/>
                <w:webHidden/>
              </w:rPr>
              <w:tab/>
            </w:r>
            <w:r w:rsidR="006D1429">
              <w:rPr>
                <w:noProof/>
                <w:webHidden/>
              </w:rPr>
              <w:fldChar w:fldCharType="begin"/>
            </w:r>
            <w:r w:rsidR="006D1429">
              <w:rPr>
                <w:noProof/>
                <w:webHidden/>
              </w:rPr>
              <w:instrText xml:space="preserve"> PAGEREF _Toc103068846 \h </w:instrText>
            </w:r>
            <w:r w:rsidR="006D1429">
              <w:rPr>
                <w:noProof/>
                <w:webHidden/>
              </w:rPr>
            </w:r>
            <w:r w:rsidR="006D1429">
              <w:rPr>
                <w:noProof/>
                <w:webHidden/>
              </w:rPr>
              <w:fldChar w:fldCharType="separate"/>
            </w:r>
            <w:r w:rsidR="006D1429">
              <w:rPr>
                <w:noProof/>
                <w:webHidden/>
              </w:rPr>
              <w:t>9</w:t>
            </w:r>
            <w:r w:rsidR="006D1429">
              <w:rPr>
                <w:noProof/>
                <w:webHidden/>
              </w:rPr>
              <w:fldChar w:fldCharType="end"/>
            </w:r>
          </w:hyperlink>
        </w:p>
        <w:p w:rsidR="00267CC1" w:rsidRDefault="00267CC1">
          <w:r>
            <w:rPr>
              <w:b/>
              <w:bCs/>
              <w:lang w:val="es-ES"/>
            </w:rPr>
            <w:fldChar w:fldCharType="end"/>
          </w:r>
        </w:p>
      </w:sdtContent>
    </w:sdt>
    <w:p w:rsidR="00937911" w:rsidRPr="00E0260A" w:rsidRDefault="00E0260A" w:rsidP="00DB648F">
      <w:pPr>
        <w:pStyle w:val="Prrafodelista"/>
        <w:ind w:left="1080"/>
        <w:rPr>
          <w:rFonts w:ascii="Arial" w:hAnsi="Arial" w:cs="Arial"/>
          <w:sz w:val="28"/>
        </w:rPr>
      </w:pPr>
      <w:r>
        <w:rPr>
          <w:rFonts w:ascii="Arial" w:hAnsi="Arial" w:cs="Arial"/>
          <w:sz w:val="28"/>
        </w:rPr>
        <w:tab/>
      </w:r>
      <w:r>
        <w:rPr>
          <w:rFonts w:ascii="Arial" w:hAnsi="Arial" w:cs="Arial"/>
          <w:sz w:val="28"/>
        </w:rPr>
        <w:tab/>
      </w: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782FDB" w:rsidRDefault="00782FDB" w:rsidP="00A92BCA">
      <w:pPr>
        <w:jc w:val="center"/>
        <w:rPr>
          <w:rFonts w:ascii="Arial" w:hAnsi="Arial" w:cs="Arial"/>
          <w:b/>
          <w:sz w:val="28"/>
        </w:rPr>
      </w:pPr>
    </w:p>
    <w:p w:rsidR="004E0A79" w:rsidRDefault="004E0A79" w:rsidP="008C2472">
      <w:pPr>
        <w:pStyle w:val="Ttulo1"/>
      </w:pPr>
    </w:p>
    <w:p w:rsidR="00A92BCA" w:rsidRPr="008C2472" w:rsidRDefault="00785E00" w:rsidP="008C2472">
      <w:pPr>
        <w:pStyle w:val="Ttulo1"/>
      </w:pPr>
      <w:bookmarkStart w:id="0" w:name="_Toc103068842"/>
      <w:r w:rsidRPr="008C2472">
        <w:t>Introducción</w:t>
      </w:r>
      <w:bookmarkEnd w:id="0"/>
    </w:p>
    <w:p w:rsidR="009C00D1" w:rsidRPr="009C00D1" w:rsidRDefault="009C00D1" w:rsidP="00A92BCA">
      <w:pPr>
        <w:jc w:val="center"/>
        <w:rPr>
          <w:rFonts w:ascii="Arial" w:hAnsi="Arial" w:cs="Arial"/>
          <w:b/>
          <w:sz w:val="28"/>
        </w:rPr>
      </w:pPr>
    </w:p>
    <w:p w:rsidR="00F05333" w:rsidRDefault="00D47CBC" w:rsidP="006E155C">
      <w:pPr>
        <w:spacing w:line="360" w:lineRule="auto"/>
        <w:jc w:val="both"/>
        <w:rPr>
          <w:rFonts w:ascii="Arial" w:hAnsi="Arial" w:cs="Arial"/>
          <w:sz w:val="28"/>
        </w:rPr>
      </w:pPr>
      <w:r>
        <w:rPr>
          <w:rFonts w:ascii="Arial" w:hAnsi="Arial" w:cs="Arial"/>
          <w:sz w:val="28"/>
        </w:rPr>
        <w:t xml:space="preserve">El objetivo del presente </w:t>
      </w:r>
      <w:r w:rsidR="00D4230A">
        <w:rPr>
          <w:rFonts w:ascii="Arial" w:hAnsi="Arial" w:cs="Arial"/>
          <w:sz w:val="28"/>
        </w:rPr>
        <w:t xml:space="preserve">informe es </w:t>
      </w:r>
      <w:r>
        <w:rPr>
          <w:rFonts w:ascii="Arial" w:hAnsi="Arial" w:cs="Arial"/>
          <w:sz w:val="28"/>
        </w:rPr>
        <w:t>hacer notar</w:t>
      </w:r>
      <w:r w:rsidR="00AE66F2">
        <w:rPr>
          <w:rFonts w:ascii="Arial" w:hAnsi="Arial" w:cs="Arial"/>
          <w:sz w:val="28"/>
        </w:rPr>
        <w:t xml:space="preserve"> </w:t>
      </w:r>
      <w:r w:rsidR="00D4230A">
        <w:rPr>
          <w:rFonts w:ascii="Arial" w:hAnsi="Arial" w:cs="Arial"/>
          <w:sz w:val="28"/>
        </w:rPr>
        <w:t xml:space="preserve">la importancia del papel que juega el INDECA en la cadena de la seguridad alimentaria como entidad especializada en el almacenaje, resguardo, conservación y despacho de alimentos para  los programas que el gobierno crea </w:t>
      </w:r>
      <w:r w:rsidR="002055A5">
        <w:rPr>
          <w:rFonts w:ascii="Arial" w:hAnsi="Arial" w:cs="Arial"/>
          <w:sz w:val="28"/>
        </w:rPr>
        <w:t>con el objetivo de</w:t>
      </w:r>
      <w:r w:rsidR="00D4230A">
        <w:rPr>
          <w:rFonts w:ascii="Arial" w:hAnsi="Arial" w:cs="Arial"/>
          <w:sz w:val="28"/>
        </w:rPr>
        <w:t xml:space="preserve"> apoyar a la población con amenaza de inseguridad alimentaria.</w:t>
      </w:r>
    </w:p>
    <w:p w:rsidR="00E334A8" w:rsidRDefault="00E334A8" w:rsidP="006E155C">
      <w:pPr>
        <w:spacing w:line="360" w:lineRule="auto"/>
        <w:jc w:val="both"/>
        <w:rPr>
          <w:rFonts w:ascii="Arial" w:hAnsi="Arial" w:cs="Arial"/>
          <w:sz w:val="28"/>
        </w:rPr>
      </w:pPr>
    </w:p>
    <w:p w:rsidR="00785E00" w:rsidRDefault="00785E00"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782FDB" w:rsidRDefault="00782FDB" w:rsidP="00785E00">
      <w:pPr>
        <w:rPr>
          <w:rFonts w:ascii="Arial" w:hAnsi="Arial" w:cs="Arial"/>
          <w:sz w:val="28"/>
        </w:rPr>
      </w:pPr>
    </w:p>
    <w:p w:rsidR="00782FDB" w:rsidRPr="00785E00" w:rsidRDefault="00782FDB" w:rsidP="00785E00">
      <w:pPr>
        <w:rPr>
          <w:rFonts w:ascii="Arial" w:hAnsi="Arial" w:cs="Arial"/>
          <w:sz w:val="28"/>
        </w:rPr>
      </w:pPr>
    </w:p>
    <w:p w:rsidR="00A92BCA" w:rsidRDefault="00A92BCA"/>
    <w:p w:rsidR="00290148" w:rsidRDefault="00290148" w:rsidP="00290148">
      <w:pPr>
        <w:pStyle w:val="Prrafodelista"/>
        <w:spacing w:after="0" w:line="276" w:lineRule="auto"/>
        <w:ind w:left="426"/>
        <w:contextualSpacing w:val="0"/>
      </w:pPr>
    </w:p>
    <w:p w:rsidR="00290148" w:rsidRDefault="00290148" w:rsidP="009F224A">
      <w:pPr>
        <w:pStyle w:val="Prrafodelista"/>
        <w:spacing w:after="0" w:line="276" w:lineRule="auto"/>
        <w:ind w:left="0"/>
        <w:contextualSpacing w:val="0"/>
        <w:jc w:val="both"/>
        <w:rPr>
          <w:rFonts w:ascii="Arial" w:hAnsi="Arial" w:cs="Arial"/>
          <w:sz w:val="28"/>
        </w:rPr>
      </w:pPr>
    </w:p>
    <w:p w:rsidR="00A47344" w:rsidRDefault="00290148" w:rsidP="009F224A">
      <w:pPr>
        <w:pStyle w:val="Prrafodelista"/>
        <w:spacing w:after="0" w:line="276" w:lineRule="auto"/>
        <w:ind w:left="0"/>
        <w:contextualSpacing w:val="0"/>
        <w:jc w:val="both"/>
        <w:rPr>
          <w:rFonts w:ascii="Arial" w:hAnsi="Arial" w:cs="Arial"/>
          <w:sz w:val="28"/>
        </w:rPr>
      </w:pPr>
      <w:r>
        <w:rPr>
          <w:rFonts w:ascii="Arial" w:hAnsi="Arial" w:cs="Arial"/>
          <w:sz w:val="28"/>
        </w:rPr>
        <w:t>INDECA e</w:t>
      </w:r>
      <w:r w:rsidR="00A47344">
        <w:rPr>
          <w:rFonts w:ascii="Arial" w:hAnsi="Arial" w:cs="Arial"/>
          <w:sz w:val="28"/>
        </w:rPr>
        <w:t>s una institución</w:t>
      </w:r>
      <w:r w:rsidR="009D297A">
        <w:rPr>
          <w:rFonts w:ascii="Arial" w:hAnsi="Arial" w:cs="Arial"/>
          <w:sz w:val="28"/>
        </w:rPr>
        <w:t xml:space="preserve"> pública, d</w:t>
      </w:r>
      <w:r w:rsidR="009D297A" w:rsidRPr="009D297A">
        <w:rPr>
          <w:rFonts w:ascii="Arial" w:hAnsi="Arial" w:cs="Arial"/>
          <w:sz w:val="28"/>
        </w:rPr>
        <w:t>escentralizada</w:t>
      </w:r>
      <w:r w:rsidR="009D297A">
        <w:rPr>
          <w:rFonts w:ascii="Arial" w:hAnsi="Arial" w:cs="Arial"/>
          <w:sz w:val="28"/>
        </w:rPr>
        <w:t xml:space="preserve">  autónoma, con p</w:t>
      </w:r>
      <w:r w:rsidR="009D297A" w:rsidRPr="009D297A">
        <w:rPr>
          <w:rFonts w:ascii="Arial" w:hAnsi="Arial" w:cs="Arial"/>
          <w:sz w:val="28"/>
        </w:rPr>
        <w:t>ersonalidad    jurídica,   patrimonio   propio   y   plena   capacidad   para   adquirir  derechos   y   contraer   obligaciones</w:t>
      </w:r>
      <w:r w:rsidR="009D297A">
        <w:rPr>
          <w:rFonts w:ascii="Arial" w:hAnsi="Arial" w:cs="Arial"/>
          <w:sz w:val="28"/>
        </w:rPr>
        <w:t>.</w:t>
      </w:r>
    </w:p>
    <w:p w:rsidR="00E334A8" w:rsidRDefault="00E334A8" w:rsidP="009F224A">
      <w:pPr>
        <w:pStyle w:val="Prrafodelista"/>
        <w:spacing w:after="0" w:line="276" w:lineRule="auto"/>
        <w:ind w:left="0"/>
        <w:contextualSpacing w:val="0"/>
        <w:jc w:val="both"/>
        <w:rPr>
          <w:rFonts w:ascii="Arial" w:hAnsi="Arial" w:cs="Arial"/>
          <w:sz w:val="28"/>
        </w:rPr>
      </w:pPr>
    </w:p>
    <w:p w:rsidR="00954FCB"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Visión</w:t>
      </w:r>
      <w:r>
        <w:rPr>
          <w:rFonts w:ascii="Arial" w:hAnsi="Arial" w:cs="Arial"/>
          <w:sz w:val="28"/>
        </w:rPr>
        <w:t xml:space="preserve"> es c</w:t>
      </w:r>
      <w:r w:rsidR="00954FCB" w:rsidRPr="00954FCB">
        <w:rPr>
          <w:rFonts w:ascii="Arial" w:hAnsi="Arial" w:cs="Arial"/>
          <w:sz w:val="28"/>
        </w:rPr>
        <w:t>ontribuir al cumplimiento de las políticas de seguridad alimentaria y nutricional del Gobierno de Guatemala con el propósito de combatir el hambre y disminuir los índices de desnutrición que presentan las comunidades más vulnerables del país.</w:t>
      </w:r>
    </w:p>
    <w:p w:rsidR="00E334A8" w:rsidRPr="00954FCB" w:rsidRDefault="00E334A8" w:rsidP="009F224A">
      <w:pPr>
        <w:pStyle w:val="Prrafodelista"/>
        <w:spacing w:after="0" w:line="276" w:lineRule="auto"/>
        <w:ind w:left="0"/>
        <w:contextualSpacing w:val="0"/>
        <w:jc w:val="both"/>
        <w:rPr>
          <w:rFonts w:ascii="Arial" w:hAnsi="Arial" w:cs="Arial"/>
          <w:sz w:val="28"/>
        </w:rPr>
      </w:pPr>
    </w:p>
    <w:p w:rsidR="009C00D1"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Misión</w:t>
      </w:r>
      <w:r>
        <w:rPr>
          <w:rFonts w:ascii="Arial" w:hAnsi="Arial" w:cs="Arial"/>
          <w:sz w:val="28"/>
        </w:rPr>
        <w:t xml:space="preserve"> es v</w:t>
      </w:r>
      <w:r w:rsidR="00954FCB" w:rsidRPr="00954FCB">
        <w:rPr>
          <w:rFonts w:ascii="Arial" w:hAnsi="Arial" w:cs="Arial"/>
          <w:sz w:val="28"/>
        </w:rPr>
        <w:t>iabilizar el proceso de internación, almacenamiento, resguardo y despacho de alimentos del Gobierno de Guatemala, destinados a cumplir las políticas de seguridad alimentaria, en forma oportuna y eficaz.</w:t>
      </w:r>
    </w:p>
    <w:p w:rsidR="00E334A8" w:rsidRDefault="00E334A8" w:rsidP="00290148">
      <w:pPr>
        <w:pStyle w:val="Prrafodelista"/>
        <w:spacing w:after="0" w:line="276" w:lineRule="auto"/>
        <w:ind w:left="426"/>
        <w:contextualSpacing w:val="0"/>
        <w:rPr>
          <w:rFonts w:ascii="Arial" w:hAnsi="Arial" w:cs="Arial"/>
          <w:b/>
          <w:sz w:val="28"/>
        </w:rPr>
      </w:pPr>
    </w:p>
    <w:p w:rsidR="00843CB6" w:rsidRPr="008C2472" w:rsidRDefault="00843CB6" w:rsidP="008C2472">
      <w:pPr>
        <w:pStyle w:val="Ttulo2"/>
      </w:pPr>
      <w:bookmarkStart w:id="1" w:name="_Toc103068843"/>
      <w:r w:rsidRPr="008C2472">
        <w:t>Funciones principales</w:t>
      </w:r>
      <w:bookmarkEnd w:id="1"/>
    </w:p>
    <w:p w:rsidR="00DD4CFA" w:rsidRPr="00DD4CFA" w:rsidRDefault="00DD4CFA" w:rsidP="009F224A">
      <w:pPr>
        <w:pStyle w:val="Prrafodelista"/>
        <w:spacing w:after="0" w:line="276" w:lineRule="auto"/>
        <w:ind w:left="0"/>
        <w:contextualSpacing w:val="0"/>
        <w:jc w:val="both"/>
        <w:rPr>
          <w:rFonts w:ascii="Arial" w:hAnsi="Arial" w:cs="Arial"/>
          <w:sz w:val="28"/>
        </w:rPr>
      </w:pPr>
      <w:r w:rsidRPr="00DD4CFA">
        <w:rPr>
          <w:rFonts w:ascii="Arial" w:hAnsi="Arial" w:cs="Arial"/>
          <w:sz w:val="28"/>
        </w:rPr>
        <w:t>Dentro de las principales funciones que tiene el  Instituto Nacional de Comercialización Agrícola,  están las siguientes:</w:t>
      </w: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Internar al territorio guatemalteco los alimentos suministrados al Gobierno de Guatemala por el P</w:t>
      </w:r>
      <w:r>
        <w:rPr>
          <w:rFonts w:ascii="Arial" w:hAnsi="Arial" w:cs="Arial"/>
          <w:sz w:val="28"/>
        </w:rPr>
        <w:t>rograma Mundial de Alimentos – - PMA. -</w:t>
      </w:r>
      <w:r w:rsidRPr="00DD4CFA">
        <w:rPr>
          <w:rFonts w:ascii="Arial" w:hAnsi="Arial" w:cs="Arial"/>
          <w:sz w:val="28"/>
        </w:rPr>
        <w:t xml:space="preserve">los que son recibidos en los puertos marítimos y fronteras terrestres, trasladándolos posteriormente a las bodegas que el INDECA tiene destinadas para su almacenamiento, conservación y posterior despacho, de acuerdo  a  la programación de los proyectos de las entidades ejecutoras </w:t>
      </w:r>
      <w:r w:rsidR="00F9294F">
        <w:rPr>
          <w:rFonts w:ascii="Arial" w:hAnsi="Arial" w:cs="Arial"/>
          <w:sz w:val="28"/>
        </w:rPr>
        <w:t>de los proyectos de asistencia alimentaria</w:t>
      </w:r>
      <w:r w:rsidRPr="00DD4CFA">
        <w:rPr>
          <w:rFonts w:ascii="Arial" w:hAnsi="Arial" w:cs="Arial"/>
          <w:sz w:val="28"/>
        </w:rPr>
        <w:t>.</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Recepción de los alimentos que el M</w:t>
      </w:r>
      <w:r>
        <w:rPr>
          <w:rFonts w:ascii="Arial" w:hAnsi="Arial" w:cs="Arial"/>
          <w:sz w:val="28"/>
        </w:rPr>
        <w:t>inisterio de Agricultura, Ganadería y Alimentación – MAGA -</w:t>
      </w:r>
      <w:r w:rsidRPr="00DD4CFA">
        <w:rPr>
          <w:rFonts w:ascii="Arial" w:hAnsi="Arial" w:cs="Arial"/>
          <w:sz w:val="28"/>
        </w:rPr>
        <w:t xml:space="preserve"> y el P</w:t>
      </w:r>
      <w:r>
        <w:rPr>
          <w:rFonts w:ascii="Arial" w:hAnsi="Arial" w:cs="Arial"/>
          <w:sz w:val="28"/>
        </w:rPr>
        <w:t>rograma Mundial de Alimentos – PMA -</w:t>
      </w:r>
      <w:r w:rsidRPr="00DD4CFA">
        <w:rPr>
          <w:rFonts w:ascii="Arial" w:hAnsi="Arial" w:cs="Arial"/>
          <w:sz w:val="28"/>
        </w:rPr>
        <w:t xml:space="preserve"> compran localmente, verificando que los mismos cumplan con los parámetros adecuados de calidad física establecidos.</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2055A5">
        <w:rPr>
          <w:rFonts w:ascii="Arial" w:hAnsi="Arial" w:cs="Arial"/>
          <w:sz w:val="28"/>
        </w:rPr>
        <w:t>Almacenar</w:t>
      </w:r>
      <w:r w:rsidRPr="00DD4CFA">
        <w:rPr>
          <w:rFonts w:ascii="Arial" w:hAnsi="Arial" w:cs="Arial"/>
          <w:sz w:val="28"/>
        </w:rPr>
        <w:t xml:space="preserve"> los alimentos en bodegas de acuerdo a las normas establecidas para mantenerlos en buen estado, ejecutando un adecuado monitoreo y control de plagas.</w:t>
      </w:r>
    </w:p>
    <w:p w:rsidR="00261985" w:rsidRDefault="00261985" w:rsidP="00261985">
      <w:pPr>
        <w:pStyle w:val="Prrafodelista"/>
        <w:spacing w:after="0" w:line="276" w:lineRule="auto"/>
        <w:contextualSpacing w:val="0"/>
        <w:jc w:val="both"/>
        <w:rPr>
          <w:rFonts w:ascii="Arial" w:hAnsi="Arial" w:cs="Arial"/>
          <w:sz w:val="28"/>
        </w:rPr>
      </w:pP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 xml:space="preserve">Atender los despachos de alimentos conforme a las programaciones que tiene el </w:t>
      </w:r>
      <w:r>
        <w:rPr>
          <w:rFonts w:ascii="Arial" w:hAnsi="Arial" w:cs="Arial"/>
          <w:sz w:val="28"/>
        </w:rPr>
        <w:t>Viceministerio de Seguridad Alimentaria – VISAN/MAG</w:t>
      </w:r>
      <w:r w:rsidR="008F2662">
        <w:rPr>
          <w:rFonts w:ascii="Arial" w:hAnsi="Arial" w:cs="Arial"/>
          <w:sz w:val="28"/>
        </w:rPr>
        <w:t>A</w:t>
      </w:r>
      <w:r>
        <w:rPr>
          <w:rFonts w:ascii="Arial" w:hAnsi="Arial" w:cs="Arial"/>
          <w:sz w:val="28"/>
        </w:rPr>
        <w:t xml:space="preserve"> -, el Ministerio de Desarrollo Social - </w:t>
      </w:r>
      <w:r w:rsidRPr="00DD4CFA">
        <w:rPr>
          <w:rFonts w:ascii="Arial" w:hAnsi="Arial" w:cs="Arial"/>
          <w:sz w:val="28"/>
        </w:rPr>
        <w:t xml:space="preserve">MIDES </w:t>
      </w:r>
      <w:r>
        <w:rPr>
          <w:rFonts w:ascii="Arial" w:hAnsi="Arial" w:cs="Arial"/>
          <w:sz w:val="28"/>
        </w:rPr>
        <w:t xml:space="preserve">- </w:t>
      </w:r>
      <w:r w:rsidRPr="00DD4CFA">
        <w:rPr>
          <w:rFonts w:ascii="Arial" w:hAnsi="Arial" w:cs="Arial"/>
          <w:sz w:val="28"/>
        </w:rPr>
        <w:t>y P</w:t>
      </w:r>
      <w:r>
        <w:rPr>
          <w:rFonts w:ascii="Arial" w:hAnsi="Arial" w:cs="Arial"/>
          <w:sz w:val="28"/>
        </w:rPr>
        <w:t>rograma Mundial de Alimentos – PMA -</w:t>
      </w:r>
      <w:r w:rsidRPr="00DD4CFA">
        <w:rPr>
          <w:rFonts w:ascii="Arial" w:hAnsi="Arial" w:cs="Arial"/>
          <w:sz w:val="28"/>
        </w:rPr>
        <w:t>, en coordinación con las entidades que realizan la distribución.</w:t>
      </w:r>
    </w:p>
    <w:p w:rsidR="00C640F5" w:rsidRDefault="00C640F5" w:rsidP="009F224A">
      <w:pPr>
        <w:pStyle w:val="Prrafodelista"/>
        <w:spacing w:after="0" w:line="276" w:lineRule="auto"/>
        <w:ind w:left="0"/>
        <w:contextualSpacing w:val="0"/>
        <w:jc w:val="both"/>
        <w:rPr>
          <w:rFonts w:ascii="Arial" w:hAnsi="Arial" w:cs="Arial"/>
          <w:sz w:val="28"/>
        </w:rPr>
      </w:pPr>
    </w:p>
    <w:p w:rsidR="00DD4CFA" w:rsidRDefault="00DD4CFA" w:rsidP="008C2472">
      <w:pPr>
        <w:pStyle w:val="Ttulo2"/>
      </w:pPr>
      <w:bookmarkStart w:id="2" w:name="_Toc103068844"/>
      <w:r>
        <w:t>Capacidad de almacenamiento</w:t>
      </w:r>
      <w:bookmarkEnd w:id="2"/>
    </w:p>
    <w:p w:rsidR="00DD4CFA"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E</w:t>
      </w:r>
      <w:r w:rsidR="0073099C" w:rsidRPr="0073099C">
        <w:rPr>
          <w:rFonts w:ascii="Arial" w:hAnsi="Arial" w:cs="Arial"/>
          <w:sz w:val="28"/>
        </w:rPr>
        <w:t xml:space="preserve">l instituto cuenta con una capacidad de almacenamiento en bodegas de </w:t>
      </w:r>
      <w:r w:rsidR="009E0EA1">
        <w:rPr>
          <w:rFonts w:ascii="Arial" w:hAnsi="Arial" w:cs="Arial"/>
          <w:sz w:val="28"/>
        </w:rPr>
        <w:t>20,476</w:t>
      </w:r>
      <w:r w:rsidR="0073099C" w:rsidRPr="0073099C">
        <w:rPr>
          <w:rFonts w:ascii="Arial" w:hAnsi="Arial" w:cs="Arial"/>
          <w:sz w:val="28"/>
        </w:rPr>
        <w:t xml:space="preserve"> </w:t>
      </w:r>
      <w:r w:rsidR="00C15650">
        <w:rPr>
          <w:rFonts w:ascii="Arial" w:hAnsi="Arial" w:cs="Arial"/>
          <w:sz w:val="28"/>
        </w:rPr>
        <w:t xml:space="preserve">Tm,  que está distribuida en </w:t>
      </w:r>
      <w:r w:rsidR="0073099C" w:rsidRPr="0073099C">
        <w:rPr>
          <w:rFonts w:ascii="Arial" w:hAnsi="Arial" w:cs="Arial"/>
          <w:sz w:val="28"/>
        </w:rPr>
        <w:t xml:space="preserve"> siete bodegas de la forma siguiente: Fraijanes 3,856 Tm; Chimaltenango, 1,950 Tm; Quetzalten</w:t>
      </w:r>
      <w:r w:rsidR="00DC4982">
        <w:rPr>
          <w:rFonts w:ascii="Arial" w:hAnsi="Arial" w:cs="Arial"/>
          <w:sz w:val="28"/>
        </w:rPr>
        <w:t>ango 2,676 Tm; Los Amates, 2,722</w:t>
      </w:r>
      <w:r w:rsidR="0073099C" w:rsidRPr="0073099C">
        <w:rPr>
          <w:rFonts w:ascii="Arial" w:hAnsi="Arial" w:cs="Arial"/>
          <w:sz w:val="28"/>
        </w:rPr>
        <w:t xml:space="preserve"> Tm; Retalhuleu </w:t>
      </w:r>
      <w:r w:rsidR="00DC4982">
        <w:rPr>
          <w:rFonts w:ascii="Arial" w:hAnsi="Arial" w:cs="Arial"/>
          <w:sz w:val="28"/>
        </w:rPr>
        <w:t>4,722</w:t>
      </w:r>
      <w:r w:rsidR="0073099C" w:rsidRPr="0073099C">
        <w:rPr>
          <w:rFonts w:ascii="Arial" w:hAnsi="Arial" w:cs="Arial"/>
          <w:sz w:val="28"/>
        </w:rPr>
        <w:t xml:space="preserve"> Tm; Tactic </w:t>
      </w:r>
      <w:r w:rsidR="00DC4982">
        <w:rPr>
          <w:rFonts w:ascii="Arial" w:hAnsi="Arial" w:cs="Arial"/>
          <w:sz w:val="28"/>
        </w:rPr>
        <w:t>3,375</w:t>
      </w:r>
      <w:r w:rsidR="0073099C" w:rsidRPr="0073099C">
        <w:rPr>
          <w:rFonts w:ascii="Arial" w:hAnsi="Arial" w:cs="Arial"/>
          <w:sz w:val="28"/>
        </w:rPr>
        <w:t xml:space="preserve"> Tm e Ipala </w:t>
      </w:r>
      <w:r w:rsidR="00DC4982">
        <w:rPr>
          <w:rFonts w:ascii="Arial" w:hAnsi="Arial" w:cs="Arial"/>
          <w:sz w:val="28"/>
        </w:rPr>
        <w:t>1,588</w:t>
      </w:r>
      <w:r w:rsidR="0073099C" w:rsidRPr="0073099C">
        <w:rPr>
          <w:rFonts w:ascii="Arial" w:hAnsi="Arial" w:cs="Arial"/>
          <w:sz w:val="28"/>
        </w:rPr>
        <w:t xml:space="preserve"> Tm.</w:t>
      </w:r>
    </w:p>
    <w:p w:rsidR="00480589" w:rsidRDefault="00480589" w:rsidP="009F224A">
      <w:pPr>
        <w:pStyle w:val="Prrafodelista"/>
        <w:spacing w:after="0" w:line="276" w:lineRule="auto"/>
        <w:ind w:left="0"/>
        <w:contextualSpacing w:val="0"/>
        <w:jc w:val="both"/>
        <w:rPr>
          <w:rFonts w:ascii="Arial" w:hAnsi="Arial" w:cs="Arial"/>
          <w:b/>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73099C" w:rsidRPr="00A84E58" w:rsidRDefault="00E0260A" w:rsidP="008C2472">
      <w:pPr>
        <w:pStyle w:val="Ttulo2"/>
      </w:pPr>
      <w:bookmarkStart w:id="3" w:name="_Toc103068845"/>
      <w:r>
        <w:t>Despacho</w:t>
      </w:r>
      <w:r w:rsidR="0073099C" w:rsidRPr="00A84E58">
        <w:t xml:space="preserve"> </w:t>
      </w:r>
      <w:r>
        <w:t>de producto alimentario</w:t>
      </w:r>
      <w:r w:rsidR="002055A5">
        <w:t xml:space="preserve"> en e</w:t>
      </w:r>
      <w:r w:rsidR="0073099C" w:rsidRPr="00A84E58">
        <w:t xml:space="preserve">l </w:t>
      </w:r>
      <w:r w:rsidR="00FF2010">
        <w:t>segundo</w:t>
      </w:r>
      <w:r w:rsidR="0073099C" w:rsidRPr="00A84E58">
        <w:t xml:space="preserve"> </w:t>
      </w:r>
      <w:r w:rsidR="007C7E84">
        <w:t>cuatrimestre</w:t>
      </w:r>
      <w:bookmarkEnd w:id="3"/>
      <w:r w:rsidR="0073099C" w:rsidRPr="00A84E58">
        <w:t xml:space="preserve"> </w:t>
      </w:r>
    </w:p>
    <w:p w:rsidR="0073099C" w:rsidRDefault="0073099C" w:rsidP="009F224A">
      <w:pPr>
        <w:pStyle w:val="Prrafodelista"/>
        <w:spacing w:after="0" w:line="276" w:lineRule="auto"/>
        <w:ind w:left="0"/>
        <w:contextualSpacing w:val="0"/>
        <w:jc w:val="both"/>
        <w:rPr>
          <w:rFonts w:ascii="Arial" w:hAnsi="Arial" w:cs="Arial"/>
          <w:sz w:val="28"/>
        </w:rPr>
      </w:pPr>
      <w:r>
        <w:rPr>
          <w:rFonts w:ascii="Arial" w:hAnsi="Arial" w:cs="Arial"/>
          <w:sz w:val="28"/>
        </w:rPr>
        <w:t>Los alimentos que se despachan en las distintas bodegas</w:t>
      </w:r>
      <w:r w:rsidR="00A84E58">
        <w:rPr>
          <w:rFonts w:ascii="Arial" w:hAnsi="Arial" w:cs="Arial"/>
          <w:sz w:val="28"/>
        </w:rPr>
        <w:t xml:space="preserve"> llegan a comunidades con población indígena, que  son atendidos por los distintos programas de asistencia alimentaria que el gobierno tiene </w:t>
      </w:r>
      <w:r w:rsidR="007D766C">
        <w:rPr>
          <w:rFonts w:ascii="Arial" w:hAnsi="Arial" w:cs="Arial"/>
          <w:sz w:val="28"/>
        </w:rPr>
        <w:t>en marcha.</w:t>
      </w:r>
    </w:p>
    <w:p w:rsidR="00480589" w:rsidRDefault="00480589"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A continuación se presenta un cuadro </w:t>
      </w:r>
      <w:r w:rsidR="007D766C">
        <w:rPr>
          <w:rFonts w:ascii="Arial" w:hAnsi="Arial" w:cs="Arial"/>
          <w:sz w:val="28"/>
        </w:rPr>
        <w:t xml:space="preserve">con el resumen </w:t>
      </w:r>
      <w:r>
        <w:rPr>
          <w:rFonts w:ascii="Arial" w:hAnsi="Arial" w:cs="Arial"/>
          <w:sz w:val="28"/>
        </w:rPr>
        <w:t>de los alimentos despachados en las bode</w:t>
      </w:r>
      <w:r w:rsidR="00480589">
        <w:rPr>
          <w:rFonts w:ascii="Arial" w:hAnsi="Arial" w:cs="Arial"/>
          <w:sz w:val="28"/>
        </w:rPr>
        <w:t xml:space="preserve">gas del INDECA durante el </w:t>
      </w:r>
      <w:r w:rsidR="00FC0E39">
        <w:rPr>
          <w:rFonts w:ascii="Arial" w:hAnsi="Arial" w:cs="Arial"/>
          <w:sz w:val="28"/>
        </w:rPr>
        <w:t>primer</w:t>
      </w:r>
      <w:r>
        <w:rPr>
          <w:rFonts w:ascii="Arial" w:hAnsi="Arial" w:cs="Arial"/>
          <w:sz w:val="28"/>
        </w:rPr>
        <w:t xml:space="preserve"> </w:t>
      </w:r>
      <w:r w:rsidR="007D766C">
        <w:rPr>
          <w:rFonts w:ascii="Arial" w:hAnsi="Arial" w:cs="Arial"/>
          <w:sz w:val="28"/>
        </w:rPr>
        <w:t>cua</w:t>
      </w:r>
      <w:r>
        <w:rPr>
          <w:rFonts w:ascii="Arial" w:hAnsi="Arial" w:cs="Arial"/>
          <w:sz w:val="28"/>
        </w:rPr>
        <w:t>trimestre del presente año</w:t>
      </w:r>
      <w:r w:rsidR="007D766C">
        <w:rPr>
          <w:rFonts w:ascii="Arial" w:hAnsi="Arial" w:cs="Arial"/>
          <w:sz w:val="28"/>
        </w:rPr>
        <w:t>.</w:t>
      </w:r>
    </w:p>
    <w:p w:rsidR="00A84E58" w:rsidRDefault="00A84E58"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sectPr w:rsidR="00372123" w:rsidSect="00454388">
          <w:headerReference w:type="default" r:id="rId9"/>
          <w:footerReference w:type="default" r:id="rId10"/>
          <w:headerReference w:type="first" r:id="rId11"/>
          <w:pgSz w:w="12240" w:h="15840" w:code="1"/>
          <w:pgMar w:top="1418" w:right="1701" w:bottom="1418" w:left="1701" w:header="708" w:footer="708" w:gutter="0"/>
          <w:cols w:space="708"/>
          <w:titlePg/>
          <w:docGrid w:linePitch="360"/>
        </w:sectPr>
      </w:pPr>
    </w:p>
    <w:tbl>
      <w:tblPr>
        <w:tblW w:w="16787" w:type="dxa"/>
        <w:tblCellMar>
          <w:left w:w="70" w:type="dxa"/>
          <w:right w:w="70" w:type="dxa"/>
        </w:tblCellMar>
        <w:tblLook w:val="04A0" w:firstRow="1" w:lastRow="0" w:firstColumn="1" w:lastColumn="0" w:noHBand="0" w:noVBand="1"/>
      </w:tblPr>
      <w:tblGrid>
        <w:gridCol w:w="1337"/>
        <w:gridCol w:w="1794"/>
        <w:gridCol w:w="2499"/>
        <w:gridCol w:w="1468"/>
        <w:gridCol w:w="1006"/>
        <w:gridCol w:w="1006"/>
        <w:gridCol w:w="1006"/>
        <w:gridCol w:w="1006"/>
        <w:gridCol w:w="1695"/>
        <w:gridCol w:w="1082"/>
        <w:gridCol w:w="1660"/>
        <w:gridCol w:w="1325"/>
      </w:tblGrid>
      <w:tr w:rsidR="00FF2010" w:rsidRPr="00FF2010" w:rsidTr="00FF2010">
        <w:trPr>
          <w:trHeight w:val="555"/>
        </w:trPr>
        <w:tc>
          <w:tcPr>
            <w:tcW w:w="1290" w:type="dxa"/>
            <w:tcBorders>
              <w:top w:val="single" w:sz="4" w:space="0" w:color="auto"/>
              <w:left w:val="single" w:sz="4" w:space="0" w:color="auto"/>
              <w:bottom w:val="nil"/>
              <w:right w:val="single" w:sz="4" w:space="0" w:color="auto"/>
            </w:tcBorders>
            <w:shd w:val="clear" w:color="000000" w:fill="000000"/>
            <w:noWrap/>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lastRenderedPageBreak/>
              <w:t>INSTITUCION</w:t>
            </w:r>
          </w:p>
        </w:tc>
        <w:tc>
          <w:tcPr>
            <w:tcW w:w="1794" w:type="dxa"/>
            <w:tcBorders>
              <w:top w:val="single" w:sz="4" w:space="0" w:color="auto"/>
              <w:left w:val="nil"/>
              <w:bottom w:val="nil"/>
              <w:right w:val="single" w:sz="4" w:space="0" w:color="auto"/>
            </w:tcBorders>
            <w:shd w:val="clear" w:color="000000" w:fill="000000"/>
            <w:noWrap/>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DEPARTAMENTO</w:t>
            </w:r>
          </w:p>
        </w:tc>
        <w:tc>
          <w:tcPr>
            <w:tcW w:w="2499" w:type="dxa"/>
            <w:tcBorders>
              <w:top w:val="single" w:sz="4" w:space="0" w:color="auto"/>
              <w:left w:val="nil"/>
              <w:bottom w:val="nil"/>
              <w:right w:val="single" w:sz="4" w:space="0" w:color="auto"/>
            </w:tcBorders>
            <w:shd w:val="clear" w:color="000000" w:fill="000000"/>
            <w:noWrap/>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MUNICIPIO</w:t>
            </w:r>
          </w:p>
        </w:tc>
        <w:tc>
          <w:tcPr>
            <w:tcW w:w="1513" w:type="dxa"/>
            <w:tcBorders>
              <w:top w:val="single" w:sz="4" w:space="0" w:color="auto"/>
              <w:left w:val="nil"/>
              <w:bottom w:val="nil"/>
              <w:right w:val="single" w:sz="4" w:space="0" w:color="auto"/>
            </w:tcBorders>
            <w:shd w:val="clear" w:color="000000" w:fill="000000"/>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Idioma Maya Predominante</w:t>
            </w:r>
          </w:p>
        </w:tc>
        <w:tc>
          <w:tcPr>
            <w:tcW w:w="1006" w:type="dxa"/>
            <w:tcBorders>
              <w:top w:val="single" w:sz="4" w:space="0" w:color="auto"/>
              <w:left w:val="nil"/>
              <w:bottom w:val="nil"/>
              <w:right w:val="single" w:sz="4" w:space="0" w:color="auto"/>
            </w:tcBorders>
            <w:shd w:val="clear" w:color="000000" w:fill="000000"/>
            <w:noWrap/>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ACEITE</w:t>
            </w:r>
          </w:p>
        </w:tc>
        <w:tc>
          <w:tcPr>
            <w:tcW w:w="1006" w:type="dxa"/>
            <w:tcBorders>
              <w:top w:val="single" w:sz="4" w:space="0" w:color="auto"/>
              <w:left w:val="nil"/>
              <w:bottom w:val="nil"/>
              <w:right w:val="single" w:sz="4" w:space="0" w:color="auto"/>
            </w:tcBorders>
            <w:shd w:val="clear" w:color="000000" w:fill="000000"/>
            <w:noWrap/>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ARROZ</w:t>
            </w:r>
          </w:p>
        </w:tc>
        <w:tc>
          <w:tcPr>
            <w:tcW w:w="1006" w:type="dxa"/>
            <w:tcBorders>
              <w:top w:val="single" w:sz="4" w:space="0" w:color="auto"/>
              <w:left w:val="nil"/>
              <w:bottom w:val="nil"/>
              <w:right w:val="single" w:sz="4" w:space="0" w:color="auto"/>
            </w:tcBorders>
            <w:shd w:val="clear" w:color="000000" w:fill="000000"/>
            <w:noWrap/>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AZUCAR</w:t>
            </w:r>
          </w:p>
        </w:tc>
        <w:tc>
          <w:tcPr>
            <w:tcW w:w="1006" w:type="dxa"/>
            <w:tcBorders>
              <w:top w:val="single" w:sz="4" w:space="0" w:color="auto"/>
              <w:left w:val="nil"/>
              <w:bottom w:val="nil"/>
              <w:right w:val="single" w:sz="4" w:space="0" w:color="auto"/>
            </w:tcBorders>
            <w:shd w:val="clear" w:color="000000" w:fill="000000"/>
            <w:noWrap/>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FRIJOL</w:t>
            </w:r>
          </w:p>
        </w:tc>
        <w:tc>
          <w:tcPr>
            <w:tcW w:w="1636" w:type="dxa"/>
            <w:tcBorders>
              <w:top w:val="single" w:sz="4" w:space="0" w:color="auto"/>
              <w:left w:val="nil"/>
              <w:bottom w:val="nil"/>
              <w:right w:val="single" w:sz="4" w:space="0" w:color="auto"/>
            </w:tcBorders>
            <w:shd w:val="clear" w:color="000000" w:fill="000000"/>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HARINA DE MAIZ NIXTAMALIZADA</w:t>
            </w:r>
          </w:p>
        </w:tc>
        <w:tc>
          <w:tcPr>
            <w:tcW w:w="1044" w:type="dxa"/>
            <w:tcBorders>
              <w:top w:val="single" w:sz="4" w:space="0" w:color="auto"/>
              <w:left w:val="nil"/>
              <w:bottom w:val="nil"/>
              <w:right w:val="single" w:sz="4" w:space="0" w:color="auto"/>
            </w:tcBorders>
            <w:shd w:val="clear" w:color="000000" w:fill="000000"/>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HOJUELAS DE AVENA</w:t>
            </w:r>
          </w:p>
        </w:tc>
        <w:tc>
          <w:tcPr>
            <w:tcW w:w="1660" w:type="dxa"/>
            <w:tcBorders>
              <w:top w:val="single" w:sz="4" w:space="0" w:color="auto"/>
              <w:left w:val="nil"/>
              <w:bottom w:val="nil"/>
              <w:right w:val="single" w:sz="4" w:space="0" w:color="auto"/>
            </w:tcBorders>
            <w:shd w:val="clear" w:color="000000" w:fill="000000"/>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MEZCLA DE HARINA DE MAIZ Y SOYA</w:t>
            </w:r>
          </w:p>
        </w:tc>
        <w:tc>
          <w:tcPr>
            <w:tcW w:w="1325" w:type="dxa"/>
            <w:tcBorders>
              <w:top w:val="single" w:sz="4" w:space="0" w:color="auto"/>
              <w:left w:val="nil"/>
              <w:bottom w:val="nil"/>
              <w:right w:val="single" w:sz="4" w:space="0" w:color="auto"/>
            </w:tcBorders>
            <w:shd w:val="clear" w:color="000000" w:fill="000000"/>
            <w:vAlign w:val="center"/>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TOTAL GENERAL</w:t>
            </w:r>
          </w:p>
        </w:tc>
      </w:tr>
      <w:tr w:rsidR="00FF2010" w:rsidRPr="00FF2010" w:rsidTr="00FF2010">
        <w:trPr>
          <w:trHeight w:val="277"/>
        </w:trPr>
        <w:tc>
          <w:tcPr>
            <w:tcW w:w="1290" w:type="dxa"/>
            <w:vMerge w:val="restart"/>
            <w:tcBorders>
              <w:top w:val="nil"/>
              <w:left w:val="single" w:sz="4" w:space="0" w:color="auto"/>
              <w:bottom w:val="nil"/>
              <w:right w:val="single" w:sz="4" w:space="0" w:color="auto"/>
            </w:tcBorders>
            <w:shd w:val="clear" w:color="auto" w:fill="auto"/>
            <w:noWrap/>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MAGA</w:t>
            </w: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Alta Verapaz</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Panzós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10.31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59.44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89.16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74.30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19.66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19.66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272.52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Raxruhá</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5.48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8.22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Juan Chamelco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7.67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11.51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9.59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35.19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Senahú</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13.48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Tactic</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Achi, Pocomchi'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5.23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7.84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6.53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14.23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14.23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48.95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Alta Verapaz</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14.01</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80.76</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121.14</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100.95</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39.20</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39.20</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395.26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Baja Verapaz</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Cubulco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14.51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26.98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4.80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72.89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Purulhá</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 Pocomchi'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7.29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9.12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27.06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Rabinal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34.15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51.22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42.68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156.56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Salamá</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4.91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12.10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Baja Verapaz</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10.00</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57.63</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88.83</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74.03</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19.06</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19.06</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268.61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Chimaltenango</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Acatenango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Chimaltenango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6.34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9.51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7.93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29.05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Comalapa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10.61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El Tejar</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11.11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Parramos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3.88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3.23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11.85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Patzicía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Patzún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Pochuta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Andrés Itzapa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José </w:t>
            </w:r>
            <w:proofErr w:type="spellStart"/>
            <w:r w:rsidRPr="00FF2010">
              <w:rPr>
                <w:rFonts w:ascii="Calibri" w:eastAsia="Times New Roman" w:hAnsi="Calibri" w:cs="Calibri"/>
                <w:color w:val="000000"/>
                <w:lang w:eastAsia="es-GT"/>
              </w:rPr>
              <w:t>Poaquil</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Martín </w:t>
            </w:r>
            <w:proofErr w:type="spellStart"/>
            <w:r w:rsidRPr="00FF2010">
              <w:rPr>
                <w:rFonts w:ascii="Calibri" w:eastAsia="Times New Roman" w:hAnsi="Calibri" w:cs="Calibri"/>
                <w:color w:val="000000"/>
                <w:lang w:eastAsia="es-GT"/>
              </w:rPr>
              <w:t>Jilotepeque</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Apolonia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Santa Cruz </w:t>
            </w:r>
            <w:proofErr w:type="spellStart"/>
            <w:r w:rsidRPr="00FF2010">
              <w:rPr>
                <w:rFonts w:ascii="Calibri" w:eastAsia="Times New Roman" w:hAnsi="Calibri" w:cs="Calibri"/>
                <w:color w:val="000000"/>
                <w:lang w:eastAsia="es-GT"/>
              </w:rPr>
              <w:t>Balanyá</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Yepocapa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Zaragoza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Chimaltenango</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2.83</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16.34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24.51</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20.42</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5.40</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5.40</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74.90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Chiquimula</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Camotán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Cho'rti'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Chiquimula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Concepción Las Minas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Esquipulas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13.80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20.70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17.25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63.26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Ipala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Jocotán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Cho'rti'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Olopa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Cho'rti'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6.23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35.90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53.86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44.88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11.87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11.87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164.62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Quetzaltepeque</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Cho'rti'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Jacinto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José La Arada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Juan Ermita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18.23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15.19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55.73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Chiquimula</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11.66</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67.25</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100.87</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84.06</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22.24</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22.24</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308.32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El Progreso</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El Jícaro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5.38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46.54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38.78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10.26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10.26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142.25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Guastatoya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Morazán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4.88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7.32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22.38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Agustín </w:t>
            </w:r>
            <w:proofErr w:type="spellStart"/>
            <w:r w:rsidRPr="00FF2010">
              <w:rPr>
                <w:rFonts w:ascii="Calibri" w:eastAsia="Times New Roman" w:hAnsi="Calibri" w:cs="Calibri"/>
                <w:color w:val="000000"/>
                <w:lang w:eastAsia="es-GT"/>
              </w:rPr>
              <w:t>Acasaguastlán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Antonio la Paz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4.96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28.59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42.89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35.74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9.46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9.46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131.10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Cristóbal </w:t>
            </w:r>
            <w:proofErr w:type="spellStart"/>
            <w:r w:rsidRPr="00FF2010">
              <w:rPr>
                <w:rFonts w:ascii="Calibri" w:eastAsia="Times New Roman" w:hAnsi="Calibri" w:cs="Calibri"/>
                <w:color w:val="000000"/>
                <w:lang w:eastAsia="es-GT"/>
              </w:rPr>
              <w:t>Acasaguastlán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Sanarate</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0.45</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Sansare</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El Progreso</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11.30</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65.15</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97.73</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81.44</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21.55</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21.55</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298.72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Escuintla</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Escuintla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9.34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14.00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11.67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42.80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Guanagazapa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Iztapa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4.99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 Democracia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 Gomera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9.61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Masagua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3.96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3.30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12.10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Nueva Concepción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5.44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24.96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Palín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Poqomam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12.60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José</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5.47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8.21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25.08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Vicente Pacaya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Lucía Cotzumalguapa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5.09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7.63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6.36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23.33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Sipacate</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Siquinalá</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Tiquisate</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17.48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9.15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26.22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42.60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7.61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109.26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Escuintla</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12.40</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54.87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9.15</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82.31</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89.35</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19.98</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12.65</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280.71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Guatemala</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Amatitlán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Poqomam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3.74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13.73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Chinautla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Poqomam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7.24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Chuarrancho</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6.14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9.21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7.68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28.16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Fraijanes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Guatemala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3.93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Mixco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Poqomam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Palencia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3.23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9.54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14.31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23.27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59.66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José Pinula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5.86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Juan Sacatepéquez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9.47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27.68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14.84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41.52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12.12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174.12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Pedro Ayampuc</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Pedro Sacatepéquez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Raymundo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Catarina Pinula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8.98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Villa Canales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Villa Nueva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9.55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27.97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14.91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41.96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68.78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12.23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175.70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Guatemala</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24.90</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80.48</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34.75</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120.71</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179.40</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33.56</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5.77</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479.56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Huehuetenango</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Aguacatán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Awakateco</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3.51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10.12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5.58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15.18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25.31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Barillas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Q'anjob'al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7.99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11.99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19.98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3.52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50.66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Chiantla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6.72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19.37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10.68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29.06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48.43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8.54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122.81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Colotenango</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8.69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10.86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39.85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Cuilco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6.59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9.88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16.47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41.75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Huehuetenango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3.76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10.23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17.04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43.22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Ixtahuacán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13.79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22.99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58.28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Jacaltenango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Popti'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 Democracia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6.23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9.34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15.57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39.48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 Libertad</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3.55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9.67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16.11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40.86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Malacatancito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6.60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9.90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16.50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41.84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Nentón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Chuj</w:t>
            </w:r>
            <w:proofErr w:type="spellEnd"/>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7.25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10.87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3.20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45.95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Antonio </w:t>
            </w:r>
            <w:proofErr w:type="spellStart"/>
            <w:r w:rsidRPr="00FF2010">
              <w:rPr>
                <w:rFonts w:ascii="Calibri" w:eastAsia="Times New Roman" w:hAnsi="Calibri" w:cs="Calibri"/>
                <w:color w:val="000000"/>
                <w:lang w:eastAsia="es-GT"/>
              </w:rPr>
              <w:t>Huista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Popti'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6.72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3.71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16.81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42.61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Gaspar </w:t>
            </w:r>
            <w:proofErr w:type="spellStart"/>
            <w:r w:rsidRPr="00FF2010">
              <w:rPr>
                <w:rFonts w:ascii="Calibri" w:eastAsia="Times New Roman" w:hAnsi="Calibri" w:cs="Calibri"/>
                <w:color w:val="000000"/>
                <w:lang w:eastAsia="es-GT"/>
              </w:rPr>
              <w:t>Ixchil</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Juan </w:t>
            </w:r>
            <w:proofErr w:type="spellStart"/>
            <w:r w:rsidRPr="00FF2010">
              <w:rPr>
                <w:rFonts w:ascii="Calibri" w:eastAsia="Times New Roman" w:hAnsi="Calibri" w:cs="Calibri"/>
                <w:color w:val="000000"/>
                <w:lang w:eastAsia="es-GT"/>
              </w:rPr>
              <w:t>Atitán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0.35</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Mateo </w:t>
            </w:r>
            <w:proofErr w:type="spellStart"/>
            <w:r w:rsidRPr="00FF2010">
              <w:rPr>
                <w:rFonts w:ascii="Calibri" w:eastAsia="Times New Roman" w:hAnsi="Calibri" w:cs="Calibri"/>
                <w:color w:val="000000"/>
                <w:lang w:eastAsia="es-GT"/>
              </w:rPr>
              <w:t>Ixtatán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Chuj</w:t>
            </w:r>
            <w:proofErr w:type="spellEnd"/>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7.86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4.33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11.78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19.64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49.80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Pedro Necta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8.44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12.66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10.72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38.92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Rafael </w:t>
            </w:r>
            <w:proofErr w:type="spellStart"/>
            <w:r w:rsidRPr="00FF2010">
              <w:rPr>
                <w:rFonts w:ascii="Calibri" w:eastAsia="Times New Roman" w:hAnsi="Calibri" w:cs="Calibri"/>
                <w:color w:val="000000"/>
                <w:lang w:eastAsia="es-GT"/>
              </w:rPr>
              <w:t>Petzal</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Bárbara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Santiago Chimaltenango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Tectitán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Todos Santos Cuchumatán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3.96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3.84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23.77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28.51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84.86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Unión Cantinil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 Popti'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6.73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3.71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10.10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16.83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42.67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Huehuetenango</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44.56</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141.37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63.64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212.05</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321.04</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59.48</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8.57</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850.70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Izabal</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El Estor</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Garífuna, 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13.72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20.58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17.15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62.89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Livingston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Garífuna, 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8.48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Morales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Garífuna, 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12.60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18.90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15.75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57.77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Izabal</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4.89</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28.17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42.25</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35.21</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9.32</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9.32</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129.15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Jalapa</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Jalapa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7.38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42.54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63.81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53.17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14.07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14.07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195.03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Monjas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16.29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24.44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16.96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5.39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70.40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Pedro Pinula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Poqomam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9.60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14.40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12.00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44.01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Jalapa</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11.87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68.43</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102.64</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82.14</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21.73</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22.63</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309.44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Jutiapa</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Atescatempa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3.85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33.28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27.74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7.34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7.34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101.73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Zapotitlán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6.62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9.93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8.28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30.36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Jutiapa</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5.00</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28.81</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43.22</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36.02</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9.53</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9.53</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132.10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Petén</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Dolores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Mopan</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8.98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El Chal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Mopan</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Flores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Itzá</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 Libertad</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11.19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Las Cruces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Melchor de </w:t>
            </w:r>
            <w:proofErr w:type="spellStart"/>
            <w:r w:rsidRPr="00FF2010">
              <w:rPr>
                <w:rFonts w:ascii="Calibri" w:eastAsia="Times New Roman" w:hAnsi="Calibri" w:cs="Calibri"/>
                <w:color w:val="000000"/>
                <w:lang w:eastAsia="es-GT"/>
              </w:rPr>
              <w:t>Mencos</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Mopan</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Poptún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Mopan, 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9.98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14.97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12.47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3.30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3.30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45.75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Andrés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Itzá</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13.48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20.22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16.85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61.81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Benito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Itzá</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Francisco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José</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Itzá</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Luis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Mopan</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r>
      <w:tr w:rsidR="00FF2010" w:rsidRPr="00FF2010" w:rsidTr="00FF2010">
        <w:trPr>
          <w:trHeight w:val="555"/>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Ana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 Kaqchikel, Achi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4.32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Sayaxché</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5.86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8.79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7.33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Petén</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7.49</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43.16</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64.74</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53.95</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14.27</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14.27</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197.89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Quetzaltenango</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Cabricán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Cantel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Coatepeque</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Concepción </w:t>
            </w:r>
            <w:proofErr w:type="spellStart"/>
            <w:r w:rsidRPr="00FF2010">
              <w:rPr>
                <w:rFonts w:ascii="Calibri" w:eastAsia="Times New Roman" w:hAnsi="Calibri" w:cs="Calibri"/>
                <w:color w:val="000000"/>
                <w:lang w:eastAsia="es-GT"/>
              </w:rPr>
              <w:t>Chiquirichapa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Flores Costa Cuca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Huitán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Ostuncalco</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Palestina de los Altos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Quetzaltenango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Salcajá</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Carlos Sija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Francisco la Unión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Martín Sacatepéquez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Miguel </w:t>
            </w:r>
            <w:proofErr w:type="spellStart"/>
            <w:r w:rsidRPr="00FF2010">
              <w:rPr>
                <w:rFonts w:ascii="Calibri" w:eastAsia="Times New Roman" w:hAnsi="Calibri" w:cs="Calibri"/>
                <w:color w:val="000000"/>
                <w:lang w:eastAsia="es-GT"/>
              </w:rPr>
              <w:t>Siguilá</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9.70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8.09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29.66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Zunil</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Quetzaltenango</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1.29</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7.15</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0.27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10.31</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9.25</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2.32</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2.14</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32.73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Quiché</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Chajul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Chicamán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Chichicastenango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Chinique</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Ixcán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Joyabaj</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Nebaj</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 Ixil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Pachalum</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16.96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25.45</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21.21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5.61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5.61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77.78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Sacapulas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Sakapulteko</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Andrés Sajcabajá</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Antonio Ilotenango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Bartolomé Jocotenango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Juan Cotzal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Ixil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Pedro Jocopilas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Cruz del Quiché</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Uspantán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Quiché</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3.36</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18.17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0.67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27.26</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24.23</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6.14</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5.61</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85.45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Retalhuleu</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Champerico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8.59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12.42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33.64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El </w:t>
            </w:r>
            <w:proofErr w:type="spellStart"/>
            <w:r w:rsidRPr="00FF2010">
              <w:rPr>
                <w:rFonts w:ascii="Calibri" w:eastAsia="Times New Roman" w:hAnsi="Calibri" w:cs="Calibri"/>
                <w:color w:val="000000"/>
                <w:lang w:eastAsia="es-GT"/>
              </w:rPr>
              <w:t>Asintal</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8.41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45.25</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60.61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12.00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3.92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170.44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Nuevo San Carlos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5.46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8.19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13.64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34.59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Retalhuleu</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5.44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10.99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30.83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Andrés Villa Seca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3.65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17.57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26.35</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26.27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6.19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4.67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86.60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Felipe</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6.92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10.38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8.65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31.74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Martín Zapotitlán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11.64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51.36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8.68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77.04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83.89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18.72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11.78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263.12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Sebastián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4.80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27.68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41.52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34.60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9.15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9.15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126.90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Santa Cruz </w:t>
            </w:r>
            <w:proofErr w:type="spellStart"/>
            <w:r w:rsidRPr="00FF2010">
              <w:rPr>
                <w:rFonts w:ascii="Calibri" w:eastAsia="Times New Roman" w:hAnsi="Calibri" w:cs="Calibri"/>
                <w:color w:val="000000"/>
                <w:lang w:eastAsia="es-GT"/>
              </w:rPr>
              <w:t>Muluá</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7.76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8.70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26.84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Retalhuleu</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36.05</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155.49</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28.84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233.24</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259.77</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57.19</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34.12</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804.70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Sacatepéquez</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Alotenango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Antigua Guatemala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Ciudad Vieja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Jocotenango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Pastores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Antonio Aguas Calientes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Lucas Sacatepéquez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Miguel Dueñas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Catarina Barahona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Lucía Milpas Altas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María de Jesús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Santiago Sacatepéquez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Santo Domingo Xenacoj</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Sumpango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Sacatepéquez</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0.39</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2.25</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3.37</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2.81</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0.74</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0.74</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10.31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Marcos</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Ayutla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Comitancillo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El Quetzal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El Rodeo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Esquipulas Palo Gordo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20.88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 Reforma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Ocós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Pajapita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José Ojetenán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Lorenzo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Marcos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Miguel Ixtahuacán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Pablo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Sipacapa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Sipakapense</w:t>
            </w:r>
            <w:proofErr w:type="spellEnd"/>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Tacaná</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Tejutla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Mam</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San Marcos</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5.34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0.44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8.01</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7.68</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1.85</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1.50</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25.88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Rosa</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Barberena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1.55</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4.29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Casillas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Chiquimulilla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Xinka</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7.95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45.82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68.73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57.28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15.15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15.05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209.98</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Cuilapa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Guazacapán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Nueva Santa Rosa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Oratorio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Pueblo Nuevo Viñas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Juan Tecuaco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Rafael las Flores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Cruz Naranjo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14.38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21.57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17.97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4.76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4.76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65.93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Rosa de Lima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Taxisco</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0.05</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Santa Rosa</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10.80</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62.24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93.36</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77.80</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20.58</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20.58</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285.37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Suchitepéquez</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Chicacao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3.27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4.91</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15.02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Cuyotenango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Mazatenango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8.99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13.49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11.24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41.22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Patulul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7.78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23.79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Pueblo Nuevo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8.62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12.93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10.77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39.51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Río Bravo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3.71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26.74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5.02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71.72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Samayac</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3.24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Antonio Suchitepéquez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16.25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24.37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20.31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5.37</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5.37</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74.49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Bernardino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4.38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2.31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6.57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10.72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27.44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Francisco Zapotitlán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4.78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7.17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21.92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Gabriel</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8.91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13.36</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11.14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40.84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José el Idolo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0.41</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José La Máquina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3.36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19.36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24.20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6.40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88.76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Juan Bautista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Kaqchikel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0.25</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Lorenzo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0.03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xml:space="preserve">San Miguel </w:t>
            </w:r>
            <w:proofErr w:type="spellStart"/>
            <w:r w:rsidRPr="00FF2010">
              <w:rPr>
                <w:rFonts w:ascii="Calibri" w:eastAsia="Times New Roman" w:hAnsi="Calibri" w:cs="Calibri"/>
                <w:color w:val="000000"/>
                <w:lang w:eastAsia="es-GT"/>
              </w:rPr>
              <w:t>Panán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 Tz'utujil</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4.79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7.18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21.96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Pablo Jocopilas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1.28</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7.36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11.04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9.20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2.43</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33.73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Santa Bárbara</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9.49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14.23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11.86</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3.14</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43.51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Santo Domingo Suchitepéquez</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0.65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0.98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2.99</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Santo Tomás la Unión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2.21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6.55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3.40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9.82</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15.89</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0.13</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40.82</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Zunilito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0.82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4.72</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7.08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5.90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21.63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Suchitepéquez</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25.73</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128.67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10.84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193.01</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185.43</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44.72</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36.05</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624.46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Totonicapán</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Totonicapán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0.53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3.07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4.60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3.83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14.06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Totonicapán</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0.53</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3.07</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4.60</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3.83</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1.01</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1.01</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14.06</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Zacapa</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Cabañas</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0.23</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1.34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19.79</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1.68</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0.44</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4.36</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27.84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Estanzuela</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3.24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2.70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9.90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Gualán</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1.54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4.45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2.45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6.67</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11.12</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1.96</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28.21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Huité</w:t>
            </w:r>
            <w:proofErr w:type="spellEnd"/>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5.76</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8.64</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7.20</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26.41</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La Unión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Cho'rti'</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9.91</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57.15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85.73</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71.44</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18.90</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18.90</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262.03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Río Hondo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5.79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8.68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7.23</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1.91</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1.91</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26.53</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Diego</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2.95</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17.00</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25.50</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21.25</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5.62</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5.62</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77.94</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2499"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Teculután</w:t>
            </w:r>
          </w:p>
        </w:tc>
        <w:tc>
          <w:tcPr>
            <w:tcW w:w="1513" w:type="dxa"/>
            <w:tcBorders>
              <w:top w:val="nil"/>
              <w:left w:val="nil"/>
              <w:bottom w:val="nil"/>
              <w:right w:val="single" w:sz="4" w:space="0" w:color="auto"/>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0.27</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0.79</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0.44</w:t>
            </w:r>
          </w:p>
        </w:tc>
        <w:tc>
          <w:tcPr>
            <w:tcW w:w="100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1.18</w:t>
            </w:r>
          </w:p>
        </w:tc>
        <w:tc>
          <w:tcPr>
            <w:tcW w:w="1636"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1.97</w:t>
            </w:r>
          </w:p>
        </w:tc>
        <w:tc>
          <w:tcPr>
            <w:tcW w:w="1044"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0.35</w:t>
            </w:r>
          </w:p>
        </w:tc>
        <w:tc>
          <w:tcPr>
            <w:tcW w:w="1660"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 </w:t>
            </w: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5.00</w:t>
            </w:r>
          </w:p>
        </w:tc>
      </w:tr>
      <w:tr w:rsidR="00FF2010" w:rsidRPr="00FF2010" w:rsidTr="00FF2010">
        <w:trPr>
          <w:trHeight w:val="277"/>
        </w:trPr>
        <w:tc>
          <w:tcPr>
            <w:tcW w:w="1290" w:type="dxa"/>
            <w:vMerge/>
            <w:tcBorders>
              <w:top w:val="nil"/>
              <w:left w:val="single" w:sz="4" w:space="0" w:color="auto"/>
              <w:bottom w:val="nil"/>
              <w:right w:val="single" w:sz="4" w:space="0" w:color="auto"/>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Zacapa</w:t>
            </w:r>
          </w:p>
        </w:tc>
        <w:tc>
          <w:tcPr>
            <w:tcW w:w="2499"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single" w:sz="4" w:space="0" w:color="auto"/>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17.29</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94.44</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2.89</w:t>
            </w:r>
          </w:p>
        </w:tc>
        <w:tc>
          <w:tcPr>
            <w:tcW w:w="100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159.43</w:t>
            </w:r>
          </w:p>
        </w:tc>
        <w:tc>
          <w:tcPr>
            <w:tcW w:w="1636"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124.60</w:t>
            </w:r>
          </w:p>
        </w:tc>
        <w:tc>
          <w:tcPr>
            <w:tcW w:w="1044"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31.81</w:t>
            </w:r>
          </w:p>
        </w:tc>
        <w:tc>
          <w:tcPr>
            <w:tcW w:w="1660"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33.42</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463.88</w:t>
            </w:r>
          </w:p>
        </w:tc>
      </w:tr>
      <w:tr w:rsidR="00FF2010" w:rsidRPr="00FF2010" w:rsidTr="00FF2010">
        <w:trPr>
          <w:trHeight w:val="277"/>
        </w:trPr>
        <w:tc>
          <w:tcPr>
            <w:tcW w:w="7098" w:type="dxa"/>
            <w:gridSpan w:val="4"/>
            <w:tcBorders>
              <w:top w:val="nil"/>
              <w:left w:val="single" w:sz="4" w:space="0" w:color="auto"/>
              <w:bottom w:val="nil"/>
              <w:right w:val="nil"/>
            </w:tcBorders>
            <w:shd w:val="clear" w:color="000000" w:fill="000000"/>
            <w:noWrap/>
            <w:vAlign w:val="bottom"/>
            <w:hideMark/>
          </w:tcPr>
          <w:p w:rsidR="00FF2010" w:rsidRPr="00FF2010" w:rsidRDefault="00FF2010" w:rsidP="00FF2010">
            <w:pPr>
              <w:spacing w:after="0" w:line="240" w:lineRule="auto"/>
              <w:jc w:val="center"/>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Total MAGA</w:t>
            </w:r>
          </w:p>
        </w:tc>
        <w:tc>
          <w:tcPr>
            <w:tcW w:w="1006" w:type="dxa"/>
            <w:tcBorders>
              <w:top w:val="nil"/>
              <w:left w:val="nil"/>
              <w:bottom w:val="nil"/>
              <w:right w:val="nil"/>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257.42</w:t>
            </w:r>
          </w:p>
        </w:tc>
        <w:tc>
          <w:tcPr>
            <w:tcW w:w="1006" w:type="dxa"/>
            <w:tcBorders>
              <w:top w:val="nil"/>
              <w:left w:val="nil"/>
              <w:bottom w:val="nil"/>
              <w:right w:val="nil"/>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1,209.23</w:t>
            </w:r>
          </w:p>
        </w:tc>
        <w:tc>
          <w:tcPr>
            <w:tcW w:w="1006" w:type="dxa"/>
            <w:tcBorders>
              <w:top w:val="nil"/>
              <w:left w:val="nil"/>
              <w:bottom w:val="nil"/>
              <w:right w:val="nil"/>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151.49</w:t>
            </w:r>
          </w:p>
        </w:tc>
        <w:tc>
          <w:tcPr>
            <w:tcW w:w="1006" w:type="dxa"/>
            <w:tcBorders>
              <w:top w:val="nil"/>
              <w:left w:val="nil"/>
              <w:bottom w:val="nil"/>
              <w:right w:val="nil"/>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1,833.61</w:t>
            </w:r>
          </w:p>
        </w:tc>
        <w:tc>
          <w:tcPr>
            <w:tcW w:w="1636" w:type="dxa"/>
            <w:tcBorders>
              <w:top w:val="nil"/>
              <w:left w:val="nil"/>
              <w:bottom w:val="nil"/>
              <w:right w:val="nil"/>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1,853.41</w:t>
            </w:r>
          </w:p>
        </w:tc>
        <w:tc>
          <w:tcPr>
            <w:tcW w:w="1044" w:type="dxa"/>
            <w:tcBorders>
              <w:top w:val="nil"/>
              <w:left w:val="nil"/>
              <w:bottom w:val="nil"/>
              <w:right w:val="nil"/>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441.68</w:t>
            </w:r>
          </w:p>
        </w:tc>
        <w:tc>
          <w:tcPr>
            <w:tcW w:w="1660" w:type="dxa"/>
            <w:tcBorders>
              <w:top w:val="nil"/>
              <w:left w:val="nil"/>
              <w:bottom w:val="nil"/>
              <w:right w:val="nil"/>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325.35</w:t>
            </w:r>
          </w:p>
        </w:tc>
        <w:tc>
          <w:tcPr>
            <w:tcW w:w="1325" w:type="dxa"/>
            <w:tcBorders>
              <w:top w:val="nil"/>
              <w:left w:val="nil"/>
              <w:bottom w:val="nil"/>
              <w:right w:val="single" w:sz="4" w:space="0" w:color="auto"/>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lang w:eastAsia="es-GT"/>
              </w:rPr>
            </w:pPr>
            <w:r w:rsidRPr="00FF2010">
              <w:rPr>
                <w:rFonts w:ascii="Calibri" w:eastAsia="Times New Roman" w:hAnsi="Calibri" w:cs="Calibri"/>
                <w:b/>
                <w:bCs/>
                <w:color w:val="FFFFFF"/>
                <w:lang w:eastAsia="es-GT"/>
              </w:rPr>
              <w:t>6,072.20</w:t>
            </w:r>
          </w:p>
        </w:tc>
      </w:tr>
      <w:tr w:rsidR="00FF2010" w:rsidRPr="00FF2010" w:rsidTr="00FF2010">
        <w:trPr>
          <w:trHeight w:val="277"/>
        </w:trPr>
        <w:tc>
          <w:tcPr>
            <w:tcW w:w="1290" w:type="dxa"/>
            <w:vMerge w:val="restart"/>
            <w:tcBorders>
              <w:top w:val="nil"/>
              <w:left w:val="single" w:sz="4" w:space="0" w:color="auto"/>
              <w:bottom w:val="nil"/>
              <w:right w:val="nil"/>
            </w:tcBorders>
            <w:shd w:val="clear" w:color="auto" w:fill="auto"/>
            <w:noWrap/>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MIDES</w:t>
            </w:r>
          </w:p>
        </w:tc>
        <w:tc>
          <w:tcPr>
            <w:tcW w:w="179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Alta Verapaz</w:t>
            </w:r>
          </w:p>
        </w:tc>
        <w:tc>
          <w:tcPr>
            <w:tcW w:w="2499"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Panzós</w:t>
            </w:r>
          </w:p>
        </w:tc>
        <w:tc>
          <w:tcPr>
            <w:tcW w:w="1513" w:type="dxa"/>
            <w:tcBorders>
              <w:top w:val="nil"/>
              <w:left w:val="nil"/>
              <w:bottom w:val="nil"/>
              <w:right w:val="nil"/>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3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04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60"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r>
      <w:tr w:rsidR="00FF2010" w:rsidRPr="00FF2010" w:rsidTr="00FF2010">
        <w:trPr>
          <w:trHeight w:val="277"/>
        </w:trPr>
        <w:tc>
          <w:tcPr>
            <w:tcW w:w="1290" w:type="dxa"/>
            <w:vMerge/>
            <w:tcBorders>
              <w:top w:val="nil"/>
              <w:left w:val="single" w:sz="4" w:space="0" w:color="auto"/>
              <w:bottom w:val="nil"/>
              <w:right w:val="nil"/>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2499"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Juan Chamelco</w:t>
            </w:r>
          </w:p>
        </w:tc>
        <w:tc>
          <w:tcPr>
            <w:tcW w:w="1513" w:type="dxa"/>
            <w:tcBorders>
              <w:top w:val="nil"/>
              <w:left w:val="nil"/>
              <w:bottom w:val="nil"/>
              <w:right w:val="nil"/>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3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04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60"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r>
      <w:tr w:rsidR="00FF2010" w:rsidRPr="00FF2010" w:rsidTr="00FF2010">
        <w:trPr>
          <w:trHeight w:val="277"/>
        </w:trPr>
        <w:tc>
          <w:tcPr>
            <w:tcW w:w="1290" w:type="dxa"/>
            <w:vMerge/>
            <w:tcBorders>
              <w:top w:val="nil"/>
              <w:left w:val="single" w:sz="4" w:space="0" w:color="auto"/>
              <w:bottom w:val="nil"/>
              <w:right w:val="nil"/>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2499"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San Pedro Carchá</w:t>
            </w:r>
          </w:p>
        </w:tc>
        <w:tc>
          <w:tcPr>
            <w:tcW w:w="1513" w:type="dxa"/>
            <w:tcBorders>
              <w:top w:val="nil"/>
              <w:left w:val="nil"/>
              <w:bottom w:val="nil"/>
              <w:right w:val="nil"/>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3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04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60"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r>
      <w:tr w:rsidR="00FF2010" w:rsidRPr="00FF2010" w:rsidTr="00FF2010">
        <w:trPr>
          <w:trHeight w:val="277"/>
        </w:trPr>
        <w:tc>
          <w:tcPr>
            <w:tcW w:w="1290" w:type="dxa"/>
            <w:vMerge/>
            <w:tcBorders>
              <w:top w:val="nil"/>
              <w:left w:val="single" w:sz="4" w:space="0" w:color="auto"/>
              <w:bottom w:val="nil"/>
              <w:right w:val="nil"/>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2499"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Senahú</w:t>
            </w:r>
          </w:p>
        </w:tc>
        <w:tc>
          <w:tcPr>
            <w:tcW w:w="1513" w:type="dxa"/>
            <w:tcBorders>
              <w:top w:val="nil"/>
              <w:left w:val="nil"/>
              <w:bottom w:val="nil"/>
              <w:right w:val="nil"/>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Q'eqchi'</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3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04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60"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r>
      <w:tr w:rsidR="00FF2010" w:rsidRPr="00FF2010" w:rsidTr="00FF2010">
        <w:trPr>
          <w:trHeight w:val="277"/>
        </w:trPr>
        <w:tc>
          <w:tcPr>
            <w:tcW w:w="1290" w:type="dxa"/>
            <w:vMerge/>
            <w:tcBorders>
              <w:top w:val="nil"/>
              <w:left w:val="single" w:sz="4" w:space="0" w:color="auto"/>
              <w:bottom w:val="nil"/>
              <w:right w:val="nil"/>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2499"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roofErr w:type="spellStart"/>
            <w:r w:rsidRPr="00FF2010">
              <w:rPr>
                <w:rFonts w:ascii="Calibri" w:eastAsia="Times New Roman" w:hAnsi="Calibri" w:cs="Calibri"/>
                <w:color w:val="000000"/>
                <w:lang w:eastAsia="es-GT"/>
              </w:rPr>
              <w:t>Tamahú</w:t>
            </w:r>
            <w:proofErr w:type="spellEnd"/>
          </w:p>
        </w:tc>
        <w:tc>
          <w:tcPr>
            <w:tcW w:w="1513" w:type="dxa"/>
            <w:tcBorders>
              <w:top w:val="nil"/>
              <w:left w:val="nil"/>
              <w:bottom w:val="nil"/>
              <w:right w:val="nil"/>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Pocomchi'</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3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04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60"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5.16</w:t>
            </w:r>
          </w:p>
        </w:tc>
      </w:tr>
      <w:tr w:rsidR="00FF2010" w:rsidRPr="00FF2010" w:rsidTr="00FF2010">
        <w:trPr>
          <w:trHeight w:val="277"/>
        </w:trPr>
        <w:tc>
          <w:tcPr>
            <w:tcW w:w="1290" w:type="dxa"/>
            <w:vMerge/>
            <w:tcBorders>
              <w:top w:val="nil"/>
              <w:left w:val="single" w:sz="4" w:space="0" w:color="auto"/>
              <w:bottom w:val="nil"/>
              <w:right w:val="nil"/>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Alta Verapaz</w:t>
            </w:r>
          </w:p>
        </w:tc>
        <w:tc>
          <w:tcPr>
            <w:tcW w:w="2499"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nil"/>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25.80</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63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44"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660"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25.80</w:t>
            </w:r>
          </w:p>
        </w:tc>
      </w:tr>
      <w:tr w:rsidR="00FF2010" w:rsidRPr="00FF2010" w:rsidTr="00FF2010">
        <w:trPr>
          <w:trHeight w:val="277"/>
        </w:trPr>
        <w:tc>
          <w:tcPr>
            <w:tcW w:w="1290" w:type="dxa"/>
            <w:vMerge/>
            <w:tcBorders>
              <w:top w:val="nil"/>
              <w:left w:val="single" w:sz="4" w:space="0" w:color="auto"/>
              <w:bottom w:val="nil"/>
              <w:right w:val="nil"/>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Quiché</w:t>
            </w:r>
          </w:p>
        </w:tc>
        <w:tc>
          <w:tcPr>
            <w:tcW w:w="2499"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Chiché</w:t>
            </w:r>
          </w:p>
        </w:tc>
        <w:tc>
          <w:tcPr>
            <w:tcW w:w="1513" w:type="dxa"/>
            <w:tcBorders>
              <w:top w:val="nil"/>
              <w:left w:val="nil"/>
              <w:bottom w:val="nil"/>
              <w:right w:val="nil"/>
            </w:tcBorders>
            <w:shd w:val="clear" w:color="auto" w:fill="auto"/>
            <w:vAlign w:val="bottom"/>
            <w:hideMark/>
          </w:tcPr>
          <w:p w:rsidR="00FF2010" w:rsidRPr="00FF2010" w:rsidRDefault="00FF2010" w:rsidP="00FF2010">
            <w:pPr>
              <w:spacing w:after="0" w:line="240" w:lineRule="auto"/>
              <w:rPr>
                <w:rFonts w:ascii="Calibri" w:eastAsia="Times New Roman" w:hAnsi="Calibri" w:cs="Calibri"/>
                <w:color w:val="000000"/>
                <w:lang w:eastAsia="es-GT"/>
              </w:rPr>
            </w:pPr>
            <w:r w:rsidRPr="00FF2010">
              <w:rPr>
                <w:rFonts w:ascii="Calibri" w:eastAsia="Times New Roman" w:hAnsi="Calibri" w:cs="Calibri"/>
                <w:color w:val="000000"/>
                <w:lang w:eastAsia="es-GT"/>
              </w:rPr>
              <w:t>K'iche'</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9.27</w:t>
            </w: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p>
        </w:tc>
        <w:tc>
          <w:tcPr>
            <w:tcW w:w="100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36"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044"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660" w:type="dxa"/>
            <w:tcBorders>
              <w:top w:val="nil"/>
              <w:left w:val="nil"/>
              <w:bottom w:val="nil"/>
              <w:right w:val="nil"/>
            </w:tcBorders>
            <w:shd w:val="clear" w:color="auto" w:fill="auto"/>
            <w:noWrap/>
            <w:vAlign w:val="bottom"/>
            <w:hideMark/>
          </w:tcPr>
          <w:p w:rsidR="00FF2010" w:rsidRPr="00FF2010" w:rsidRDefault="00FF2010" w:rsidP="00FF2010">
            <w:pPr>
              <w:spacing w:after="0" w:line="240" w:lineRule="auto"/>
              <w:rPr>
                <w:rFonts w:ascii="Times New Roman" w:eastAsia="Times New Roman" w:hAnsi="Times New Roman" w:cs="Times New Roman"/>
                <w:sz w:val="20"/>
                <w:szCs w:val="20"/>
                <w:lang w:eastAsia="es-GT"/>
              </w:rPr>
            </w:pPr>
          </w:p>
        </w:tc>
        <w:tc>
          <w:tcPr>
            <w:tcW w:w="1325" w:type="dxa"/>
            <w:tcBorders>
              <w:top w:val="nil"/>
              <w:left w:val="nil"/>
              <w:bottom w:val="nil"/>
              <w:right w:val="single" w:sz="4" w:space="0" w:color="auto"/>
            </w:tcBorders>
            <w:shd w:val="clear" w:color="auto" w:fill="auto"/>
            <w:noWrap/>
            <w:vAlign w:val="bottom"/>
            <w:hideMark/>
          </w:tcPr>
          <w:p w:rsidR="00FF2010" w:rsidRPr="00FF2010" w:rsidRDefault="00FF2010" w:rsidP="00FF2010">
            <w:pPr>
              <w:spacing w:after="0" w:line="240" w:lineRule="auto"/>
              <w:jc w:val="right"/>
              <w:rPr>
                <w:rFonts w:ascii="Calibri" w:eastAsia="Times New Roman" w:hAnsi="Calibri" w:cs="Calibri"/>
                <w:color w:val="000000"/>
                <w:lang w:eastAsia="es-GT"/>
              </w:rPr>
            </w:pPr>
            <w:r w:rsidRPr="00FF2010">
              <w:rPr>
                <w:rFonts w:ascii="Calibri" w:eastAsia="Times New Roman" w:hAnsi="Calibri" w:cs="Calibri"/>
                <w:color w:val="000000"/>
                <w:lang w:eastAsia="es-GT"/>
              </w:rPr>
              <w:t>9.27</w:t>
            </w:r>
          </w:p>
        </w:tc>
      </w:tr>
      <w:tr w:rsidR="00FF2010" w:rsidRPr="00FF2010" w:rsidTr="00FF2010">
        <w:trPr>
          <w:trHeight w:val="277"/>
        </w:trPr>
        <w:tc>
          <w:tcPr>
            <w:tcW w:w="1290" w:type="dxa"/>
            <w:vMerge/>
            <w:tcBorders>
              <w:top w:val="nil"/>
              <w:left w:val="single" w:sz="4" w:space="0" w:color="auto"/>
              <w:bottom w:val="nil"/>
              <w:right w:val="nil"/>
            </w:tcBorders>
            <w:vAlign w:val="center"/>
            <w:hideMark/>
          </w:tcPr>
          <w:p w:rsidR="00FF2010" w:rsidRPr="00FF2010" w:rsidRDefault="00FF2010" w:rsidP="00FF2010">
            <w:pPr>
              <w:spacing w:after="0" w:line="240" w:lineRule="auto"/>
              <w:rPr>
                <w:rFonts w:ascii="Calibri" w:eastAsia="Times New Roman" w:hAnsi="Calibri" w:cs="Calibri"/>
                <w:b/>
                <w:bCs/>
                <w:color w:val="000000"/>
                <w:lang w:eastAsia="es-GT"/>
              </w:rPr>
            </w:pPr>
          </w:p>
        </w:tc>
        <w:tc>
          <w:tcPr>
            <w:tcW w:w="1794"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Total Quiché</w:t>
            </w:r>
          </w:p>
        </w:tc>
        <w:tc>
          <w:tcPr>
            <w:tcW w:w="2499"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513" w:type="dxa"/>
            <w:tcBorders>
              <w:top w:val="nil"/>
              <w:left w:val="nil"/>
              <w:bottom w:val="nil"/>
              <w:right w:val="nil"/>
            </w:tcBorders>
            <w:shd w:val="clear" w:color="000000" w:fill="BFBFBF"/>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9.27</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0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636"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044"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660" w:type="dxa"/>
            <w:tcBorders>
              <w:top w:val="nil"/>
              <w:left w:val="nil"/>
              <w:bottom w:val="nil"/>
              <w:right w:val="nil"/>
            </w:tcBorders>
            <w:shd w:val="clear" w:color="000000" w:fill="BFBFBF"/>
            <w:noWrap/>
            <w:vAlign w:val="bottom"/>
            <w:hideMark/>
          </w:tcPr>
          <w:p w:rsidR="00FF2010" w:rsidRPr="00FF2010" w:rsidRDefault="00FF2010" w:rsidP="00FF2010">
            <w:pPr>
              <w:spacing w:after="0" w:line="240" w:lineRule="auto"/>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 </w:t>
            </w:r>
          </w:p>
        </w:tc>
        <w:tc>
          <w:tcPr>
            <w:tcW w:w="1325" w:type="dxa"/>
            <w:tcBorders>
              <w:top w:val="nil"/>
              <w:left w:val="nil"/>
              <w:bottom w:val="nil"/>
              <w:right w:val="single" w:sz="4" w:space="0" w:color="auto"/>
            </w:tcBorders>
            <w:shd w:val="clear" w:color="000000" w:fill="BFBFBF"/>
            <w:noWrap/>
            <w:vAlign w:val="bottom"/>
            <w:hideMark/>
          </w:tcPr>
          <w:p w:rsidR="00FF2010" w:rsidRPr="00FF2010" w:rsidRDefault="00FF2010" w:rsidP="00FF2010">
            <w:pPr>
              <w:spacing w:after="0" w:line="240" w:lineRule="auto"/>
              <w:jc w:val="right"/>
              <w:rPr>
                <w:rFonts w:ascii="Calibri" w:eastAsia="Times New Roman" w:hAnsi="Calibri" w:cs="Calibri"/>
                <w:b/>
                <w:bCs/>
                <w:color w:val="000000"/>
                <w:lang w:eastAsia="es-GT"/>
              </w:rPr>
            </w:pPr>
            <w:r w:rsidRPr="00FF2010">
              <w:rPr>
                <w:rFonts w:ascii="Calibri" w:eastAsia="Times New Roman" w:hAnsi="Calibri" w:cs="Calibri"/>
                <w:b/>
                <w:bCs/>
                <w:color w:val="000000"/>
                <w:lang w:eastAsia="es-GT"/>
              </w:rPr>
              <w:t>9.27</w:t>
            </w:r>
          </w:p>
        </w:tc>
      </w:tr>
      <w:tr w:rsidR="00FF2010" w:rsidRPr="00FF2010" w:rsidTr="00FF2010">
        <w:trPr>
          <w:trHeight w:val="291"/>
        </w:trPr>
        <w:tc>
          <w:tcPr>
            <w:tcW w:w="7098" w:type="dxa"/>
            <w:gridSpan w:val="4"/>
            <w:tcBorders>
              <w:top w:val="single" w:sz="4" w:space="0" w:color="FFFFFF"/>
              <w:left w:val="single" w:sz="4" w:space="0" w:color="auto"/>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jc w:val="center"/>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lastRenderedPageBreak/>
              <w:t>Total MIDES</w:t>
            </w:r>
          </w:p>
        </w:tc>
        <w:tc>
          <w:tcPr>
            <w:tcW w:w="1006" w:type="dxa"/>
            <w:tcBorders>
              <w:top w:val="single" w:sz="4" w:space="0" w:color="FFFFFF"/>
              <w:left w:val="nil"/>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rPr>
                <w:rFonts w:ascii="Calibri" w:eastAsia="Times New Roman" w:hAnsi="Calibri" w:cs="Calibri"/>
                <w:color w:val="FFFFFF"/>
                <w:sz w:val="24"/>
                <w:szCs w:val="24"/>
                <w:lang w:eastAsia="es-GT"/>
              </w:rPr>
            </w:pPr>
            <w:r w:rsidRPr="00FF2010">
              <w:rPr>
                <w:rFonts w:ascii="Calibri" w:eastAsia="Times New Roman" w:hAnsi="Calibri" w:cs="Calibri"/>
                <w:color w:val="FFFFFF"/>
                <w:sz w:val="24"/>
                <w:szCs w:val="24"/>
                <w:lang w:eastAsia="es-GT"/>
              </w:rPr>
              <w:t> </w:t>
            </w:r>
          </w:p>
        </w:tc>
        <w:tc>
          <w:tcPr>
            <w:tcW w:w="1006" w:type="dxa"/>
            <w:tcBorders>
              <w:top w:val="single" w:sz="4" w:space="0" w:color="FFFFFF"/>
              <w:left w:val="nil"/>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35.07</w:t>
            </w:r>
          </w:p>
        </w:tc>
        <w:tc>
          <w:tcPr>
            <w:tcW w:w="1006" w:type="dxa"/>
            <w:tcBorders>
              <w:top w:val="single" w:sz="4" w:space="0" w:color="FFFFFF"/>
              <w:left w:val="nil"/>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rPr>
                <w:rFonts w:ascii="Calibri" w:eastAsia="Times New Roman" w:hAnsi="Calibri" w:cs="Calibri"/>
                <w:color w:val="FFFFFF"/>
                <w:sz w:val="24"/>
                <w:szCs w:val="24"/>
                <w:lang w:eastAsia="es-GT"/>
              </w:rPr>
            </w:pPr>
            <w:r w:rsidRPr="00FF2010">
              <w:rPr>
                <w:rFonts w:ascii="Calibri" w:eastAsia="Times New Roman" w:hAnsi="Calibri" w:cs="Calibri"/>
                <w:color w:val="FFFFFF"/>
                <w:sz w:val="24"/>
                <w:szCs w:val="24"/>
                <w:lang w:eastAsia="es-GT"/>
              </w:rPr>
              <w:t> </w:t>
            </w:r>
          </w:p>
        </w:tc>
        <w:tc>
          <w:tcPr>
            <w:tcW w:w="1006" w:type="dxa"/>
            <w:tcBorders>
              <w:top w:val="single" w:sz="4" w:space="0" w:color="FFFFFF"/>
              <w:left w:val="nil"/>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rPr>
                <w:rFonts w:ascii="Calibri" w:eastAsia="Times New Roman" w:hAnsi="Calibri" w:cs="Calibri"/>
                <w:color w:val="FFFFFF"/>
                <w:sz w:val="24"/>
                <w:szCs w:val="24"/>
                <w:lang w:eastAsia="es-GT"/>
              </w:rPr>
            </w:pPr>
            <w:r w:rsidRPr="00FF2010">
              <w:rPr>
                <w:rFonts w:ascii="Calibri" w:eastAsia="Times New Roman" w:hAnsi="Calibri" w:cs="Calibri"/>
                <w:color w:val="FFFFFF"/>
                <w:sz w:val="24"/>
                <w:szCs w:val="24"/>
                <w:lang w:eastAsia="es-GT"/>
              </w:rPr>
              <w:t> </w:t>
            </w:r>
          </w:p>
        </w:tc>
        <w:tc>
          <w:tcPr>
            <w:tcW w:w="1636" w:type="dxa"/>
            <w:tcBorders>
              <w:top w:val="single" w:sz="4" w:space="0" w:color="FFFFFF"/>
              <w:left w:val="nil"/>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rPr>
                <w:rFonts w:ascii="Calibri" w:eastAsia="Times New Roman" w:hAnsi="Calibri" w:cs="Calibri"/>
                <w:color w:val="FFFFFF"/>
                <w:sz w:val="24"/>
                <w:szCs w:val="24"/>
                <w:lang w:eastAsia="es-GT"/>
              </w:rPr>
            </w:pPr>
            <w:r w:rsidRPr="00FF2010">
              <w:rPr>
                <w:rFonts w:ascii="Calibri" w:eastAsia="Times New Roman" w:hAnsi="Calibri" w:cs="Calibri"/>
                <w:color w:val="FFFFFF"/>
                <w:sz w:val="24"/>
                <w:szCs w:val="24"/>
                <w:lang w:eastAsia="es-GT"/>
              </w:rPr>
              <w:t> </w:t>
            </w:r>
          </w:p>
        </w:tc>
        <w:tc>
          <w:tcPr>
            <w:tcW w:w="1044" w:type="dxa"/>
            <w:tcBorders>
              <w:top w:val="single" w:sz="4" w:space="0" w:color="FFFFFF"/>
              <w:left w:val="nil"/>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rPr>
                <w:rFonts w:ascii="Calibri" w:eastAsia="Times New Roman" w:hAnsi="Calibri" w:cs="Calibri"/>
                <w:color w:val="FFFFFF"/>
                <w:sz w:val="24"/>
                <w:szCs w:val="24"/>
                <w:lang w:eastAsia="es-GT"/>
              </w:rPr>
            </w:pPr>
            <w:r w:rsidRPr="00FF2010">
              <w:rPr>
                <w:rFonts w:ascii="Calibri" w:eastAsia="Times New Roman" w:hAnsi="Calibri" w:cs="Calibri"/>
                <w:color w:val="FFFFFF"/>
                <w:sz w:val="24"/>
                <w:szCs w:val="24"/>
                <w:lang w:eastAsia="es-GT"/>
              </w:rPr>
              <w:t> </w:t>
            </w:r>
          </w:p>
        </w:tc>
        <w:tc>
          <w:tcPr>
            <w:tcW w:w="1660" w:type="dxa"/>
            <w:tcBorders>
              <w:top w:val="single" w:sz="4" w:space="0" w:color="FFFFFF"/>
              <w:left w:val="nil"/>
              <w:bottom w:val="single" w:sz="4" w:space="0" w:color="FFFFFF"/>
              <w:right w:val="single" w:sz="4" w:space="0" w:color="FFFFFF"/>
            </w:tcBorders>
            <w:shd w:val="clear" w:color="000000" w:fill="000000"/>
            <w:noWrap/>
            <w:vAlign w:val="bottom"/>
            <w:hideMark/>
          </w:tcPr>
          <w:p w:rsidR="00FF2010" w:rsidRPr="00FF2010" w:rsidRDefault="00FF2010" w:rsidP="00FF2010">
            <w:pPr>
              <w:spacing w:after="0" w:line="240" w:lineRule="auto"/>
              <w:rPr>
                <w:rFonts w:ascii="Calibri" w:eastAsia="Times New Roman" w:hAnsi="Calibri" w:cs="Calibri"/>
                <w:color w:val="FFFFFF"/>
                <w:sz w:val="24"/>
                <w:szCs w:val="24"/>
                <w:lang w:eastAsia="es-GT"/>
              </w:rPr>
            </w:pPr>
            <w:r w:rsidRPr="00FF2010">
              <w:rPr>
                <w:rFonts w:ascii="Calibri" w:eastAsia="Times New Roman" w:hAnsi="Calibri" w:cs="Calibri"/>
                <w:color w:val="FFFFFF"/>
                <w:sz w:val="24"/>
                <w:szCs w:val="24"/>
                <w:lang w:eastAsia="es-GT"/>
              </w:rPr>
              <w:t> </w:t>
            </w:r>
          </w:p>
        </w:tc>
        <w:tc>
          <w:tcPr>
            <w:tcW w:w="1325" w:type="dxa"/>
            <w:tcBorders>
              <w:top w:val="single" w:sz="4" w:space="0" w:color="FFFFFF"/>
              <w:left w:val="nil"/>
              <w:bottom w:val="single" w:sz="4" w:space="0" w:color="FFFFFF"/>
              <w:right w:val="single" w:sz="4" w:space="0" w:color="auto"/>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35.07</w:t>
            </w:r>
          </w:p>
        </w:tc>
      </w:tr>
      <w:tr w:rsidR="00FF2010" w:rsidRPr="00FF2010" w:rsidTr="00FF2010">
        <w:trPr>
          <w:trHeight w:val="291"/>
        </w:trPr>
        <w:tc>
          <w:tcPr>
            <w:tcW w:w="7098" w:type="dxa"/>
            <w:gridSpan w:val="4"/>
            <w:tcBorders>
              <w:top w:val="single" w:sz="4" w:space="0" w:color="FFFFFF"/>
              <w:left w:val="single" w:sz="4" w:space="0" w:color="auto"/>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center"/>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Total general</w:t>
            </w:r>
          </w:p>
        </w:tc>
        <w:tc>
          <w:tcPr>
            <w:tcW w:w="1006" w:type="dxa"/>
            <w:tcBorders>
              <w:top w:val="nil"/>
              <w:left w:val="nil"/>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257.42</w:t>
            </w:r>
          </w:p>
        </w:tc>
        <w:tc>
          <w:tcPr>
            <w:tcW w:w="1006" w:type="dxa"/>
            <w:tcBorders>
              <w:top w:val="nil"/>
              <w:left w:val="nil"/>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1,244.30</w:t>
            </w:r>
          </w:p>
        </w:tc>
        <w:tc>
          <w:tcPr>
            <w:tcW w:w="1006" w:type="dxa"/>
            <w:tcBorders>
              <w:top w:val="nil"/>
              <w:left w:val="nil"/>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151.49</w:t>
            </w:r>
          </w:p>
        </w:tc>
        <w:tc>
          <w:tcPr>
            <w:tcW w:w="1006" w:type="dxa"/>
            <w:tcBorders>
              <w:top w:val="nil"/>
              <w:left w:val="nil"/>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1,833.61</w:t>
            </w:r>
          </w:p>
        </w:tc>
        <w:tc>
          <w:tcPr>
            <w:tcW w:w="1636" w:type="dxa"/>
            <w:tcBorders>
              <w:top w:val="nil"/>
              <w:left w:val="nil"/>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1,853.41</w:t>
            </w:r>
          </w:p>
        </w:tc>
        <w:tc>
          <w:tcPr>
            <w:tcW w:w="1044" w:type="dxa"/>
            <w:tcBorders>
              <w:top w:val="nil"/>
              <w:left w:val="nil"/>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441.68</w:t>
            </w:r>
          </w:p>
        </w:tc>
        <w:tc>
          <w:tcPr>
            <w:tcW w:w="1660" w:type="dxa"/>
            <w:tcBorders>
              <w:top w:val="nil"/>
              <w:left w:val="nil"/>
              <w:bottom w:val="single" w:sz="4" w:space="0" w:color="auto"/>
              <w:right w:val="single" w:sz="4" w:space="0" w:color="FFFFFF"/>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325.35</w:t>
            </w:r>
          </w:p>
        </w:tc>
        <w:tc>
          <w:tcPr>
            <w:tcW w:w="1325" w:type="dxa"/>
            <w:tcBorders>
              <w:top w:val="nil"/>
              <w:left w:val="nil"/>
              <w:bottom w:val="single" w:sz="4" w:space="0" w:color="auto"/>
              <w:right w:val="single" w:sz="4" w:space="0" w:color="auto"/>
            </w:tcBorders>
            <w:shd w:val="clear" w:color="000000" w:fill="000000"/>
            <w:noWrap/>
            <w:vAlign w:val="bottom"/>
            <w:hideMark/>
          </w:tcPr>
          <w:p w:rsidR="00FF2010" w:rsidRPr="00FF2010" w:rsidRDefault="00FF2010" w:rsidP="00FF2010">
            <w:pPr>
              <w:spacing w:after="0" w:line="240" w:lineRule="auto"/>
              <w:jc w:val="right"/>
              <w:rPr>
                <w:rFonts w:ascii="Calibri" w:eastAsia="Times New Roman" w:hAnsi="Calibri" w:cs="Calibri"/>
                <w:b/>
                <w:bCs/>
                <w:color w:val="FFFFFF"/>
                <w:sz w:val="24"/>
                <w:szCs w:val="24"/>
                <w:lang w:eastAsia="es-GT"/>
              </w:rPr>
            </w:pPr>
            <w:r w:rsidRPr="00FF2010">
              <w:rPr>
                <w:rFonts w:ascii="Calibri" w:eastAsia="Times New Roman" w:hAnsi="Calibri" w:cs="Calibri"/>
                <w:b/>
                <w:bCs/>
                <w:color w:val="FFFFFF"/>
                <w:sz w:val="24"/>
                <w:szCs w:val="24"/>
                <w:lang w:eastAsia="es-GT"/>
              </w:rPr>
              <w:t>6,107.27</w:t>
            </w:r>
          </w:p>
        </w:tc>
      </w:tr>
    </w:tbl>
    <w:p w:rsidR="00CC367F" w:rsidRDefault="00CC367F" w:rsidP="009F224A">
      <w:pPr>
        <w:pStyle w:val="Prrafodelista"/>
        <w:spacing w:after="0" w:line="276" w:lineRule="auto"/>
        <w:ind w:left="0"/>
        <w:contextualSpacing w:val="0"/>
        <w:jc w:val="both"/>
      </w:pPr>
      <w:r>
        <w:fldChar w:fldCharType="begin"/>
      </w:r>
      <w:r>
        <w:instrText xml:space="preserve"> LINK </w:instrText>
      </w:r>
      <w:r w:rsidR="00AE66F2">
        <w:instrText xml:space="preserve">Excel.Sheet.12 "C:\\Users\\ccalderon\\Documents\\MIS DOCUMENTOS 2021 - LOGIS006\\INFORMACIÓN PÚBLICA 2021\\Publicaciones\\3 Marzo 2021\\Logística\\Inventarios\\Despachos de alimentos MAGA y  MIDES al 31-03-2021.xlsx" "Tabla Dinámica!F4C1:F152C5" </w:instrText>
      </w:r>
      <w:r>
        <w:instrText xml:space="preserve">\a \f 4 \h  \* MERGEFORMAT </w:instrText>
      </w:r>
      <w:r>
        <w:fldChar w:fldCharType="separate"/>
      </w:r>
    </w:p>
    <w:p w:rsidR="00CC367F" w:rsidRDefault="00CC367F" w:rsidP="009F224A">
      <w:pPr>
        <w:pStyle w:val="Prrafodelista"/>
        <w:spacing w:after="0" w:line="276" w:lineRule="auto"/>
        <w:ind w:left="0"/>
        <w:contextualSpacing w:val="0"/>
        <w:jc w:val="both"/>
        <w:rPr>
          <w:rFonts w:ascii="Arial" w:hAnsi="Arial" w:cs="Arial"/>
          <w:sz w:val="28"/>
        </w:rPr>
      </w:pPr>
      <w:r>
        <w:rPr>
          <w:rFonts w:ascii="Arial" w:hAnsi="Arial" w:cs="Arial"/>
          <w:sz w:val="28"/>
        </w:rPr>
        <w:fldChar w:fldCharType="end"/>
      </w: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bookmarkStart w:id="4" w:name="_GoBack"/>
      <w:bookmarkEnd w:id="4"/>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sectPr w:rsidR="00C640F5" w:rsidSect="00454388">
          <w:pgSz w:w="18711" w:h="12474" w:orient="landscape" w:code="509"/>
          <w:pgMar w:top="1701" w:right="1418" w:bottom="1701" w:left="1418" w:header="709" w:footer="709" w:gutter="0"/>
          <w:cols w:space="708"/>
          <w:titlePg/>
          <w:docGrid w:linePitch="360"/>
        </w:sectPr>
      </w:pPr>
    </w:p>
    <w:p w:rsidR="00092240" w:rsidRPr="00C6418B" w:rsidRDefault="00092240" w:rsidP="00C6418B">
      <w:pPr>
        <w:pStyle w:val="Prrafodelista"/>
        <w:spacing w:after="0" w:line="276" w:lineRule="auto"/>
        <w:ind w:left="426"/>
        <w:contextualSpacing w:val="0"/>
        <w:rPr>
          <w:rFonts w:ascii="Arial" w:hAnsi="Arial" w:cs="Arial"/>
          <w:b/>
          <w:sz w:val="28"/>
        </w:rPr>
      </w:pPr>
    </w:p>
    <w:p w:rsidR="00C6418B" w:rsidRPr="00C6418B" w:rsidRDefault="00C6418B" w:rsidP="008C2472">
      <w:pPr>
        <w:pStyle w:val="Ttulo2"/>
      </w:pPr>
      <w:bookmarkStart w:id="5" w:name="_Toc103068846"/>
      <w:r w:rsidRPr="00C6418B">
        <w:t>Notas</w:t>
      </w:r>
      <w:bookmarkEnd w:id="5"/>
    </w:p>
    <w:p w:rsidR="006B769C" w:rsidRDefault="006B769C"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Fuente de información de</w:t>
      </w:r>
      <w:r w:rsidR="00E8291C">
        <w:rPr>
          <w:rFonts w:ascii="Arial" w:hAnsi="Arial" w:cs="Arial"/>
          <w:sz w:val="28"/>
        </w:rPr>
        <w:t>l</w:t>
      </w:r>
      <w:r>
        <w:rPr>
          <w:rFonts w:ascii="Arial" w:hAnsi="Arial" w:cs="Arial"/>
          <w:sz w:val="28"/>
        </w:rPr>
        <w:t xml:space="preserve"> </w:t>
      </w:r>
      <w:r w:rsidR="00E8291C">
        <w:rPr>
          <w:rFonts w:ascii="Arial" w:hAnsi="Arial" w:cs="Arial"/>
          <w:sz w:val="28"/>
        </w:rPr>
        <w:t xml:space="preserve"> despacho de producto alimentario</w:t>
      </w:r>
      <w:r>
        <w:rPr>
          <w:rFonts w:ascii="Arial" w:hAnsi="Arial" w:cs="Arial"/>
          <w:sz w:val="28"/>
        </w:rPr>
        <w:t>: Departamento de Inventario de Alimentos, Dirección de Logística del INDECA.</w:t>
      </w:r>
    </w:p>
    <w:p w:rsidR="00861E28" w:rsidRDefault="00092240"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No se dispone de número de población directamente beneficiada, porque,  la responsabilidad del manejo de esta información son las  entidades propietarias del producto, las cuales se encargan de realizar la distribución de la ayuda alimentaria.</w:t>
      </w:r>
    </w:p>
    <w:p w:rsidR="006E0CC8" w:rsidRDefault="00861E28"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Para la determinación de la población indíge</w:t>
      </w:r>
      <w:r w:rsidR="006E0CC8">
        <w:rPr>
          <w:rFonts w:ascii="Arial" w:hAnsi="Arial" w:cs="Arial"/>
          <w:sz w:val="28"/>
        </w:rPr>
        <w:t>na en las comunidades se utilizan</w:t>
      </w:r>
      <w:r w:rsidRPr="00C6418B">
        <w:rPr>
          <w:rFonts w:ascii="Arial" w:hAnsi="Arial" w:cs="Arial"/>
          <w:sz w:val="28"/>
        </w:rPr>
        <w:t xml:space="preserve"> como fuente </w:t>
      </w:r>
      <w:r w:rsidR="00B823D5" w:rsidRPr="00C6418B">
        <w:rPr>
          <w:rFonts w:ascii="Arial" w:hAnsi="Arial" w:cs="Arial"/>
          <w:sz w:val="28"/>
        </w:rPr>
        <w:t>base la</w:t>
      </w:r>
      <w:r w:rsidRPr="00C6418B">
        <w:rPr>
          <w:rFonts w:ascii="Arial" w:hAnsi="Arial" w:cs="Arial"/>
          <w:sz w:val="28"/>
        </w:rPr>
        <w:t xml:space="preserve"> información</w:t>
      </w:r>
      <w:r w:rsidR="006E0CC8">
        <w:rPr>
          <w:rFonts w:ascii="Arial" w:hAnsi="Arial" w:cs="Arial"/>
          <w:sz w:val="28"/>
        </w:rPr>
        <w:t>:</w:t>
      </w:r>
    </w:p>
    <w:p w:rsidR="006E0CC8" w:rsidRDefault="00861E28" w:rsidP="006E0CC8">
      <w:pPr>
        <w:pStyle w:val="Prrafodelista"/>
        <w:numPr>
          <w:ilvl w:val="1"/>
          <w:numId w:val="7"/>
        </w:numPr>
        <w:spacing w:after="0" w:line="276" w:lineRule="auto"/>
        <w:contextualSpacing w:val="0"/>
        <w:jc w:val="both"/>
        <w:rPr>
          <w:rFonts w:ascii="Arial" w:hAnsi="Arial" w:cs="Arial"/>
          <w:sz w:val="28"/>
        </w:rPr>
      </w:pPr>
      <w:r w:rsidRPr="00C6418B">
        <w:rPr>
          <w:rFonts w:ascii="Arial" w:hAnsi="Arial" w:cs="Arial"/>
          <w:sz w:val="28"/>
        </w:rPr>
        <w:t>Atlas Lingüístico de Guatemala, Richards, Michae</w:t>
      </w:r>
      <w:r w:rsidR="006E0CC8">
        <w:rPr>
          <w:rFonts w:ascii="Arial" w:hAnsi="Arial" w:cs="Arial"/>
          <w:sz w:val="28"/>
        </w:rPr>
        <w:t>l. 2003, SEPAZ, UVG, URL, USAID.</w:t>
      </w:r>
    </w:p>
    <w:p w:rsidR="006E0CC8" w:rsidRPr="006E0CC8" w:rsidRDefault="006E0CC8" w:rsidP="006E0CC8">
      <w:pPr>
        <w:pStyle w:val="Prrafodelista"/>
        <w:numPr>
          <w:ilvl w:val="1"/>
          <w:numId w:val="7"/>
        </w:numPr>
        <w:spacing w:after="0" w:line="276" w:lineRule="auto"/>
        <w:contextualSpacing w:val="0"/>
        <w:jc w:val="both"/>
        <w:rPr>
          <w:rFonts w:ascii="Arial" w:hAnsi="Arial" w:cs="Arial"/>
          <w:sz w:val="28"/>
        </w:rPr>
      </w:pPr>
      <w:r>
        <w:rPr>
          <w:rFonts w:ascii="Arial" w:hAnsi="Arial" w:cs="Arial"/>
          <w:sz w:val="28"/>
        </w:rPr>
        <w:t xml:space="preserve">Mapa lingüístico de Guatemala, </w:t>
      </w:r>
      <w:r w:rsidRPr="006E0CC8">
        <w:rPr>
          <w:rFonts w:ascii="Arial" w:hAnsi="Arial" w:cs="Arial"/>
          <w:sz w:val="28"/>
        </w:rPr>
        <w:t>Dirección General de Educación Bilingüe Intercultural</w:t>
      </w:r>
      <w:r>
        <w:rPr>
          <w:rFonts w:ascii="Arial" w:hAnsi="Arial" w:cs="Arial"/>
          <w:sz w:val="28"/>
        </w:rPr>
        <w:t xml:space="preserve"> –DIBEGI-.</w:t>
      </w:r>
    </w:p>
    <w:p w:rsidR="00861E28" w:rsidRPr="00387E0B" w:rsidRDefault="00861E28" w:rsidP="00861E28">
      <w:pPr>
        <w:pStyle w:val="Prrafodelista"/>
        <w:spacing w:after="0" w:line="276" w:lineRule="auto"/>
        <w:ind w:left="708" w:hanging="708"/>
        <w:contextualSpacing w:val="0"/>
        <w:jc w:val="both"/>
        <w:rPr>
          <w:rFonts w:ascii="Arial" w:hAnsi="Arial" w:cs="Arial"/>
          <w:sz w:val="28"/>
        </w:rPr>
      </w:pPr>
    </w:p>
    <w:sectPr w:rsidR="00861E28" w:rsidRPr="00387E0B" w:rsidSect="008D4DC9">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5DA" w:rsidRDefault="005505DA" w:rsidP="00D4230A">
      <w:pPr>
        <w:spacing w:after="0" w:line="240" w:lineRule="auto"/>
      </w:pPr>
      <w:r>
        <w:separator/>
      </w:r>
    </w:p>
  </w:endnote>
  <w:endnote w:type="continuationSeparator" w:id="0">
    <w:p w:rsidR="005505DA" w:rsidRDefault="005505DA" w:rsidP="00D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CE" w:rsidRPr="004A2858" w:rsidRDefault="008824CE" w:rsidP="00454388">
    <w:pPr>
      <w:pStyle w:val="Piedepgina"/>
      <w:rPr>
        <w:b/>
        <w:sz w:val="24"/>
      </w:rPr>
    </w:pPr>
    <w:r w:rsidRPr="004A2858">
      <w:rPr>
        <w:b/>
        <w:sz w:val="24"/>
      </w:rPr>
      <w:t xml:space="preserve">indeca.gob.gt          Km.22 carretera al pacifico. Edificio La Ceiba        </w:t>
    </w:r>
    <w:r>
      <w:rPr>
        <w:b/>
        <w:sz w:val="24"/>
      </w:rPr>
      <w:t xml:space="preserve">Tel: </w:t>
    </w:r>
    <w:r w:rsidRPr="004A2858">
      <w:rPr>
        <w:b/>
        <w:sz w:val="24"/>
      </w:rPr>
      <w:t>6629-7940,41,42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5DA" w:rsidRDefault="005505DA" w:rsidP="00D4230A">
      <w:pPr>
        <w:spacing w:after="0" w:line="240" w:lineRule="auto"/>
      </w:pPr>
      <w:r>
        <w:separator/>
      </w:r>
    </w:p>
  </w:footnote>
  <w:footnote w:type="continuationSeparator" w:id="0">
    <w:p w:rsidR="005505DA" w:rsidRDefault="005505DA" w:rsidP="00D4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CE" w:rsidRDefault="008824CE" w:rsidP="00B821B9">
    <w:pPr>
      <w:pStyle w:val="Encabezado"/>
      <w:pBdr>
        <w:bottom w:val="single" w:sz="4" w:space="2" w:color="D9D9D9" w:themeColor="background1" w:themeShade="D9"/>
      </w:pBdr>
      <w:jc w:val="right"/>
      <w:rPr>
        <w:b/>
        <w:bCs/>
      </w:rPr>
    </w:pPr>
    <w:r>
      <w:rPr>
        <w:noProof/>
        <w:lang w:eastAsia="es-GT"/>
      </w:rPr>
      <mc:AlternateContent>
        <mc:Choice Requires="wps">
          <w:drawing>
            <wp:anchor distT="0" distB="0" distL="114300" distR="114300" simplePos="0" relativeHeight="251658239" behindDoc="1" locked="0" layoutInCell="1" allowOverlap="1">
              <wp:simplePos x="0" y="0"/>
              <wp:positionH relativeFrom="column">
                <wp:posOffset>741045</wp:posOffset>
              </wp:positionH>
              <wp:positionV relativeFrom="paragraph">
                <wp:posOffset>-338364</wp:posOffset>
              </wp:positionV>
              <wp:extent cx="4537039" cy="6121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7039"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24CE" w:rsidRPr="005D47F4" w:rsidRDefault="008824CE"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8824CE" w:rsidRPr="005D47F4" w:rsidRDefault="008824CE" w:rsidP="00D4230A">
                          <w:pPr>
                            <w:spacing w:after="0" w:line="240" w:lineRule="auto"/>
                            <w:jc w:val="center"/>
                            <w:rPr>
                              <w:rFonts w:ascii="Arial" w:hAnsi="Arial" w:cs="Arial"/>
                              <w:b/>
                            </w:rPr>
                          </w:pPr>
                          <w:r w:rsidRPr="005D47F4">
                            <w:rPr>
                              <w:rFonts w:ascii="Arial" w:hAnsi="Arial" w:cs="Arial"/>
                              <w:b/>
                            </w:rPr>
                            <w:t>Pertenencia Sociolingüística</w:t>
                          </w:r>
                        </w:p>
                        <w:p w:rsidR="008824CE" w:rsidRPr="005D47F4" w:rsidRDefault="008824CE" w:rsidP="00D4230A">
                          <w:pPr>
                            <w:spacing w:after="0" w:line="240" w:lineRule="auto"/>
                            <w:jc w:val="center"/>
                            <w:rPr>
                              <w:rFonts w:ascii="Arial" w:hAnsi="Arial" w:cs="Arial"/>
                              <w:b/>
                            </w:rPr>
                          </w:pPr>
                          <w:r>
                            <w:rPr>
                              <w:rFonts w:ascii="Arial" w:hAnsi="Arial" w:cs="Arial"/>
                              <w:b/>
                            </w:rPr>
                            <w:t>Informe Tercer</w:t>
                          </w:r>
                          <w:r w:rsidRPr="005D47F4">
                            <w:rPr>
                              <w:rFonts w:ascii="Arial" w:hAnsi="Arial" w:cs="Arial"/>
                              <w:b/>
                            </w:rPr>
                            <w:t xml:space="preserve"> Cuatrimestre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35pt;margin-top:-26.65pt;width:357.25pt;height:48.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" fillcolor="white [3201]" stroked="f" strokeweight=".5pt">
              <v:textbox>
                <w:txbxContent>
                  <w:p w:rsidR="008824CE" w:rsidRPr="005D47F4" w:rsidRDefault="008824CE"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8824CE" w:rsidRPr="005D47F4" w:rsidRDefault="008824CE" w:rsidP="00D4230A">
                    <w:pPr>
                      <w:spacing w:after="0" w:line="240" w:lineRule="auto"/>
                      <w:jc w:val="center"/>
                      <w:rPr>
                        <w:rFonts w:ascii="Arial" w:hAnsi="Arial" w:cs="Arial"/>
                        <w:b/>
                      </w:rPr>
                    </w:pPr>
                    <w:r w:rsidRPr="005D47F4">
                      <w:rPr>
                        <w:rFonts w:ascii="Arial" w:hAnsi="Arial" w:cs="Arial"/>
                        <w:b/>
                      </w:rPr>
                      <w:t>Pertenencia Sociolingüística</w:t>
                    </w:r>
                  </w:p>
                  <w:p w:rsidR="008824CE" w:rsidRPr="005D47F4" w:rsidRDefault="008824CE" w:rsidP="00D4230A">
                    <w:pPr>
                      <w:spacing w:after="0" w:line="240" w:lineRule="auto"/>
                      <w:jc w:val="center"/>
                      <w:rPr>
                        <w:rFonts w:ascii="Arial" w:hAnsi="Arial" w:cs="Arial"/>
                        <w:b/>
                      </w:rPr>
                    </w:pPr>
                    <w:r>
                      <w:rPr>
                        <w:rFonts w:ascii="Arial" w:hAnsi="Arial" w:cs="Arial"/>
                        <w:b/>
                      </w:rPr>
                      <w:t>Informe Tercer</w:t>
                    </w:r>
                    <w:r w:rsidRPr="005D47F4">
                      <w:rPr>
                        <w:rFonts w:ascii="Arial" w:hAnsi="Arial" w:cs="Arial"/>
                        <w:b/>
                      </w:rPr>
                      <w:t xml:space="preserve"> Cuatrimestre 2021</w:t>
                    </w:r>
                  </w:p>
                </w:txbxContent>
              </v:textbox>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-174361</wp:posOffset>
              </wp:positionH>
              <wp:positionV relativeFrom="paragraph">
                <wp:posOffset>-277052</wp:posOffset>
              </wp:positionV>
              <wp:extent cx="741871" cy="681355"/>
              <wp:effectExtent l="0" t="0" r="20320" b="23495"/>
              <wp:wrapNone/>
              <wp:docPr id="1" name="Elipse 1"/>
              <wp:cNvGraphicFramePr/>
              <a:graphic xmlns:a="http://schemas.openxmlformats.org/drawingml/2006/main">
                <a:graphicData uri="http://schemas.microsoft.com/office/word/2010/wordprocessingShape">
                  <wps:wsp>
                    <wps:cNvSpPr/>
                    <wps:spPr>
                      <a:xfrm>
                        <a:off x="0" y="0"/>
                        <a:ext cx="741871" cy="681355"/>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3B5608" id="Elipse 1" o:spid="_x0000_s1026" style="position:absolute;margin-left:-13.75pt;margin-top:-21.8pt;width:58.4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" strokecolor="black [3213]" strokeweight="1pt">
              <v:fill r:id="rId2" o:title="" recolor="t" rotate="t" type="frame"/>
              <v:stroke joinstyle="miter"/>
            </v:oval>
          </w:pict>
        </mc:Fallback>
      </mc:AlternateContent>
    </w:r>
    <w:r>
      <w:tab/>
    </w:r>
    <w:sdt>
      <w:sdtPr>
        <w:rPr>
          <w:color w:val="7F7F7F" w:themeColor="background1" w:themeShade="7F"/>
          <w:spacing w:val="60"/>
          <w:lang w:val="es-ES"/>
        </w:rPr>
        <w:id w:val="-150195285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FF2010" w:rsidRPr="00FF2010">
          <w:rPr>
            <w:b/>
            <w:bCs/>
            <w:noProof/>
            <w:lang w:val="es-ES"/>
          </w:rPr>
          <w:t>3</w:t>
        </w:r>
        <w:r>
          <w:rPr>
            <w:b/>
            <w:bCs/>
          </w:rPr>
          <w:fldChar w:fldCharType="end"/>
        </w:r>
      </w:sdtContent>
    </w:sdt>
  </w:p>
  <w:p w:rsidR="008824CE" w:rsidRDefault="008824CE" w:rsidP="00F435C3">
    <w:pPr>
      <w:pStyle w:val="Encabezado"/>
      <w:tabs>
        <w:tab w:val="clear" w:pos="4419"/>
      </w:tabs>
    </w:pPr>
    <w:r>
      <w:rPr>
        <w:noProof/>
        <w:lang w:eastAsia="es-GT"/>
      </w:rPr>
      <mc:AlternateContent>
        <mc:Choice Requires="wps">
          <w:drawing>
            <wp:anchor distT="0" distB="0" distL="114300" distR="114300" simplePos="0" relativeHeight="251661312" behindDoc="0" locked="0" layoutInCell="1" allowOverlap="1">
              <wp:simplePos x="0" y="0"/>
              <wp:positionH relativeFrom="column">
                <wp:posOffset>653662</wp:posOffset>
              </wp:positionH>
              <wp:positionV relativeFrom="paragraph">
                <wp:posOffset>150709</wp:posOffset>
              </wp:positionV>
              <wp:extent cx="4957948" cy="0"/>
              <wp:effectExtent l="0" t="0" r="33655" b="19050"/>
              <wp:wrapNone/>
              <wp:docPr id="3" name="Conector recto 3"/>
              <wp:cNvGraphicFramePr/>
              <a:graphic xmlns:a="http://schemas.openxmlformats.org/drawingml/2006/main">
                <a:graphicData uri="http://schemas.microsoft.com/office/word/2010/wordprocessingShape">
                  <wps:wsp>
                    <wps:cNvCnPr/>
                    <wps:spPr>
                      <a:xfrm flipV="1">
                        <a:off x="0" y="0"/>
                        <a:ext cx="49579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D80AB"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1.85pt" to="441.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" strokecolor="black [3200]"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CE" w:rsidRDefault="005505DA">
    <w:pPr>
      <w:pStyle w:val="Encabezado"/>
      <w:pBdr>
        <w:bottom w:val="single" w:sz="4" w:space="1" w:color="D9D9D9" w:themeColor="background1" w:themeShade="D9"/>
      </w:pBdr>
      <w:jc w:val="right"/>
      <w:rPr>
        <w:b/>
        <w:bCs/>
      </w:rPr>
    </w:pPr>
    <w:sdt>
      <w:sdtPr>
        <w:rPr>
          <w:color w:val="7F7F7F" w:themeColor="background1" w:themeShade="7F"/>
          <w:spacing w:val="60"/>
          <w:lang w:val="es-ES"/>
        </w:rPr>
        <w:id w:val="-1068560630"/>
        <w:docPartObj>
          <w:docPartGallery w:val="Page Numbers (Top of Page)"/>
          <w:docPartUnique/>
        </w:docPartObj>
      </w:sdtPr>
      <w:sdtEndPr>
        <w:rPr>
          <w:b/>
          <w:bCs/>
          <w:color w:val="auto"/>
          <w:spacing w:val="0"/>
          <w:lang w:val="es-GT"/>
        </w:rPr>
      </w:sdtEndPr>
      <w:sdtContent>
        <w:r w:rsidR="008824CE">
          <w:rPr>
            <w:color w:val="7F7F7F" w:themeColor="background1" w:themeShade="7F"/>
            <w:spacing w:val="60"/>
            <w:lang w:val="es-ES"/>
          </w:rPr>
          <w:t>Página</w:t>
        </w:r>
        <w:r w:rsidR="008824CE">
          <w:rPr>
            <w:lang w:val="es-ES"/>
          </w:rPr>
          <w:t xml:space="preserve"> | </w:t>
        </w:r>
        <w:r w:rsidR="008824CE">
          <w:fldChar w:fldCharType="begin"/>
        </w:r>
        <w:r w:rsidR="008824CE">
          <w:instrText>PAGE   \* MERGEFORMAT</w:instrText>
        </w:r>
        <w:r w:rsidR="008824CE">
          <w:fldChar w:fldCharType="separate"/>
        </w:r>
        <w:r w:rsidR="00FF2010" w:rsidRPr="00FF2010">
          <w:rPr>
            <w:b/>
            <w:bCs/>
            <w:noProof/>
            <w:lang w:val="es-ES"/>
          </w:rPr>
          <w:t>1</w:t>
        </w:r>
        <w:r w:rsidR="008824CE">
          <w:rPr>
            <w:b/>
            <w:bCs/>
          </w:rPr>
          <w:fldChar w:fldCharType="end"/>
        </w:r>
      </w:sdtContent>
    </w:sdt>
  </w:p>
  <w:p w:rsidR="008824CE" w:rsidRDefault="008824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53F"/>
    <w:multiLevelType w:val="hybridMultilevel"/>
    <w:tmpl w:val="28580BF4"/>
    <w:lvl w:ilvl="0" w:tplc="100A0001">
      <w:start w:val="1"/>
      <w:numFmt w:val="bullet"/>
      <w:lvlText w:val=""/>
      <w:lvlJc w:val="left"/>
      <w:pPr>
        <w:ind w:left="802" w:hanging="360"/>
      </w:pPr>
      <w:rPr>
        <w:rFonts w:ascii="Symbol" w:hAnsi="Symbol" w:hint="default"/>
      </w:rPr>
    </w:lvl>
    <w:lvl w:ilvl="1" w:tplc="100A0003" w:tentative="1">
      <w:start w:val="1"/>
      <w:numFmt w:val="bullet"/>
      <w:lvlText w:val="o"/>
      <w:lvlJc w:val="left"/>
      <w:pPr>
        <w:ind w:left="1522" w:hanging="360"/>
      </w:pPr>
      <w:rPr>
        <w:rFonts w:ascii="Courier New" w:hAnsi="Courier New" w:cs="Courier New"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 w15:restartNumberingAfterBreak="0">
    <w:nsid w:val="25C10EEA"/>
    <w:multiLevelType w:val="hybridMultilevel"/>
    <w:tmpl w:val="AA16B2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73D63DB"/>
    <w:multiLevelType w:val="hybridMultilevel"/>
    <w:tmpl w:val="A36A86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FD1687"/>
    <w:multiLevelType w:val="hybridMultilevel"/>
    <w:tmpl w:val="150E40DC"/>
    <w:lvl w:ilvl="0" w:tplc="B6B83B52">
      <w:start w:val="1"/>
      <w:numFmt w:val="upperRoman"/>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4F10737"/>
    <w:multiLevelType w:val="hybridMultilevel"/>
    <w:tmpl w:val="08F87D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6C71272"/>
    <w:multiLevelType w:val="hybridMultilevel"/>
    <w:tmpl w:val="C0E6B1D8"/>
    <w:lvl w:ilvl="0" w:tplc="0EDC875E">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19E59D8"/>
    <w:multiLevelType w:val="hybridMultilevel"/>
    <w:tmpl w:val="90CEA8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EE664A"/>
    <w:multiLevelType w:val="hybridMultilevel"/>
    <w:tmpl w:val="B8ECA41A"/>
    <w:lvl w:ilvl="0" w:tplc="B448BDD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6B125A18"/>
    <w:multiLevelType w:val="hybridMultilevel"/>
    <w:tmpl w:val="18082C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716B6FBB"/>
    <w:multiLevelType w:val="hybridMultilevel"/>
    <w:tmpl w:val="9E42B458"/>
    <w:lvl w:ilvl="0" w:tplc="DAE40EAE">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6"/>
  </w:num>
  <w:num w:numId="5">
    <w:abstractNumId w:val="1"/>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36"/>
    <w:rsid w:val="00046E0F"/>
    <w:rsid w:val="00060AAB"/>
    <w:rsid w:val="0008224F"/>
    <w:rsid w:val="00092240"/>
    <w:rsid w:val="000B3C20"/>
    <w:rsid w:val="000F4638"/>
    <w:rsid w:val="000F5FA6"/>
    <w:rsid w:val="0013573B"/>
    <w:rsid w:val="00142476"/>
    <w:rsid w:val="00154FCD"/>
    <w:rsid w:val="001B3D1F"/>
    <w:rsid w:val="001E76E8"/>
    <w:rsid w:val="002055A5"/>
    <w:rsid w:val="00216434"/>
    <w:rsid w:val="00261985"/>
    <w:rsid w:val="00267CC1"/>
    <w:rsid w:val="00283671"/>
    <w:rsid w:val="00290148"/>
    <w:rsid w:val="002B0F36"/>
    <w:rsid w:val="002B5DEF"/>
    <w:rsid w:val="00303D28"/>
    <w:rsid w:val="003300D5"/>
    <w:rsid w:val="00372123"/>
    <w:rsid w:val="00372C5D"/>
    <w:rsid w:val="00387E0B"/>
    <w:rsid w:val="00436E32"/>
    <w:rsid w:val="0044441D"/>
    <w:rsid w:val="004451A3"/>
    <w:rsid w:val="00454388"/>
    <w:rsid w:val="004546F1"/>
    <w:rsid w:val="0046214E"/>
    <w:rsid w:val="00471DBA"/>
    <w:rsid w:val="00480589"/>
    <w:rsid w:val="004A2858"/>
    <w:rsid w:val="004D43E4"/>
    <w:rsid w:val="004E0A79"/>
    <w:rsid w:val="005505DA"/>
    <w:rsid w:val="00573BB6"/>
    <w:rsid w:val="005A689A"/>
    <w:rsid w:val="005D47F4"/>
    <w:rsid w:val="0064480F"/>
    <w:rsid w:val="006A110A"/>
    <w:rsid w:val="006B769C"/>
    <w:rsid w:val="006C6414"/>
    <w:rsid w:val="006D1429"/>
    <w:rsid w:val="006E0CC8"/>
    <w:rsid w:val="006E155C"/>
    <w:rsid w:val="006F572E"/>
    <w:rsid w:val="0073099C"/>
    <w:rsid w:val="0073784A"/>
    <w:rsid w:val="0074154E"/>
    <w:rsid w:val="00761F7C"/>
    <w:rsid w:val="007745D3"/>
    <w:rsid w:val="00782FDB"/>
    <w:rsid w:val="00785E00"/>
    <w:rsid w:val="007C7E84"/>
    <w:rsid w:val="007D766C"/>
    <w:rsid w:val="00804392"/>
    <w:rsid w:val="00843CB6"/>
    <w:rsid w:val="008478DF"/>
    <w:rsid w:val="00850011"/>
    <w:rsid w:val="00861E28"/>
    <w:rsid w:val="008824CE"/>
    <w:rsid w:val="008A473E"/>
    <w:rsid w:val="008A7752"/>
    <w:rsid w:val="008C2472"/>
    <w:rsid w:val="008D287B"/>
    <w:rsid w:val="008D4DC9"/>
    <w:rsid w:val="008F2662"/>
    <w:rsid w:val="008F53CA"/>
    <w:rsid w:val="0090551D"/>
    <w:rsid w:val="00937911"/>
    <w:rsid w:val="00954FCB"/>
    <w:rsid w:val="0095521B"/>
    <w:rsid w:val="009C00D1"/>
    <w:rsid w:val="009D297A"/>
    <w:rsid w:val="009E0EA1"/>
    <w:rsid w:val="009F224A"/>
    <w:rsid w:val="00A33FC5"/>
    <w:rsid w:val="00A47344"/>
    <w:rsid w:val="00A6110E"/>
    <w:rsid w:val="00A81EDD"/>
    <w:rsid w:val="00A84E58"/>
    <w:rsid w:val="00A92BCA"/>
    <w:rsid w:val="00AA574A"/>
    <w:rsid w:val="00AE1C8A"/>
    <w:rsid w:val="00AE66F2"/>
    <w:rsid w:val="00B24D83"/>
    <w:rsid w:val="00B821B9"/>
    <w:rsid w:val="00B823D5"/>
    <w:rsid w:val="00BA703A"/>
    <w:rsid w:val="00BA749B"/>
    <w:rsid w:val="00BB788C"/>
    <w:rsid w:val="00BC2DC9"/>
    <w:rsid w:val="00BD12D0"/>
    <w:rsid w:val="00BF367A"/>
    <w:rsid w:val="00BF44FF"/>
    <w:rsid w:val="00C15650"/>
    <w:rsid w:val="00C336A8"/>
    <w:rsid w:val="00C37588"/>
    <w:rsid w:val="00C640F5"/>
    <w:rsid w:val="00C6418B"/>
    <w:rsid w:val="00C9798F"/>
    <w:rsid w:val="00CC367F"/>
    <w:rsid w:val="00CD6669"/>
    <w:rsid w:val="00D244D4"/>
    <w:rsid w:val="00D4230A"/>
    <w:rsid w:val="00D47CBC"/>
    <w:rsid w:val="00D56752"/>
    <w:rsid w:val="00D7520E"/>
    <w:rsid w:val="00DA3C98"/>
    <w:rsid w:val="00DB38E8"/>
    <w:rsid w:val="00DB648F"/>
    <w:rsid w:val="00DC4982"/>
    <w:rsid w:val="00DD4CFA"/>
    <w:rsid w:val="00E0260A"/>
    <w:rsid w:val="00E04737"/>
    <w:rsid w:val="00E13377"/>
    <w:rsid w:val="00E334A8"/>
    <w:rsid w:val="00E8291C"/>
    <w:rsid w:val="00EB6773"/>
    <w:rsid w:val="00F029FB"/>
    <w:rsid w:val="00F05333"/>
    <w:rsid w:val="00F435C3"/>
    <w:rsid w:val="00F73D2A"/>
    <w:rsid w:val="00F76F97"/>
    <w:rsid w:val="00F87F08"/>
    <w:rsid w:val="00F9294F"/>
    <w:rsid w:val="00F93417"/>
    <w:rsid w:val="00FB767D"/>
    <w:rsid w:val="00FC0E39"/>
    <w:rsid w:val="00FD36BE"/>
    <w:rsid w:val="00FF20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DD410-589B-43FA-BD00-C4EB530A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472"/>
    <w:pPr>
      <w:keepNext/>
      <w:keepLines/>
      <w:spacing w:before="240" w:after="0" w:line="360" w:lineRule="auto"/>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C2472"/>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D1"/>
    <w:pPr>
      <w:ind w:left="720"/>
      <w:contextualSpacing/>
    </w:pPr>
  </w:style>
  <w:style w:type="paragraph" w:styleId="Encabezado">
    <w:name w:val="header"/>
    <w:basedOn w:val="Normal"/>
    <w:link w:val="EncabezadoCar"/>
    <w:uiPriority w:val="99"/>
    <w:unhideWhenUsed/>
    <w:rsid w:val="00D4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30A"/>
  </w:style>
  <w:style w:type="paragraph" w:styleId="Piedepgina">
    <w:name w:val="footer"/>
    <w:basedOn w:val="Normal"/>
    <w:link w:val="PiedepginaCar"/>
    <w:uiPriority w:val="99"/>
    <w:unhideWhenUsed/>
    <w:rsid w:val="00D4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30A"/>
  </w:style>
  <w:style w:type="paragraph" w:styleId="Textodeglobo">
    <w:name w:val="Balloon Text"/>
    <w:basedOn w:val="Normal"/>
    <w:link w:val="TextodegloboCar"/>
    <w:uiPriority w:val="99"/>
    <w:semiHidden/>
    <w:unhideWhenUsed/>
    <w:rsid w:val="00E13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377"/>
    <w:rPr>
      <w:rFonts w:ascii="Segoe UI" w:hAnsi="Segoe UI" w:cs="Segoe UI"/>
      <w:sz w:val="18"/>
      <w:szCs w:val="18"/>
    </w:rPr>
  </w:style>
  <w:style w:type="paragraph" w:styleId="Sinespaciado">
    <w:name w:val="No Spacing"/>
    <w:link w:val="SinespaciadoCar"/>
    <w:uiPriority w:val="1"/>
    <w:qFormat/>
    <w:rsid w:val="00F87F08"/>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87F08"/>
    <w:rPr>
      <w:rFonts w:eastAsiaTheme="minorEastAsia"/>
      <w:lang w:eastAsia="es-GT"/>
    </w:rPr>
  </w:style>
  <w:style w:type="character" w:customStyle="1" w:styleId="Ttulo1Car">
    <w:name w:val="Título 1 Car"/>
    <w:basedOn w:val="Fuentedeprrafopredeter"/>
    <w:link w:val="Ttulo1"/>
    <w:uiPriority w:val="9"/>
    <w:rsid w:val="008C24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C2472"/>
    <w:rPr>
      <w:rFonts w:ascii="Arial" w:eastAsiaTheme="majorEastAsia" w:hAnsi="Arial" w:cstheme="majorBidi"/>
      <w:b/>
      <w:color w:val="000000" w:themeColor="text1"/>
      <w:sz w:val="28"/>
      <w:szCs w:val="26"/>
    </w:rPr>
  </w:style>
  <w:style w:type="paragraph" w:styleId="TtulodeTDC">
    <w:name w:val="TOC Heading"/>
    <w:basedOn w:val="Ttulo1"/>
    <w:next w:val="Normal"/>
    <w:uiPriority w:val="39"/>
    <w:unhideWhenUsed/>
    <w:qFormat/>
    <w:rsid w:val="00267CC1"/>
    <w:pPr>
      <w:spacing w:line="259" w:lineRule="auto"/>
      <w:jc w:val="left"/>
      <w:outlineLvl w:val="9"/>
    </w:pPr>
    <w:rPr>
      <w:rFonts w:asciiTheme="majorHAnsi" w:hAnsiTheme="majorHAnsi"/>
      <w:b w:val="0"/>
      <w:color w:val="2E74B5" w:themeColor="accent1" w:themeShade="BF"/>
      <w:lang w:eastAsia="es-GT"/>
    </w:rPr>
  </w:style>
  <w:style w:type="paragraph" w:styleId="TDC1">
    <w:name w:val="toc 1"/>
    <w:basedOn w:val="Normal"/>
    <w:next w:val="Normal"/>
    <w:autoRedefine/>
    <w:uiPriority w:val="39"/>
    <w:unhideWhenUsed/>
    <w:rsid w:val="00267CC1"/>
    <w:pPr>
      <w:spacing w:after="100"/>
    </w:pPr>
  </w:style>
  <w:style w:type="paragraph" w:styleId="TDC2">
    <w:name w:val="toc 2"/>
    <w:basedOn w:val="Normal"/>
    <w:next w:val="Normal"/>
    <w:autoRedefine/>
    <w:uiPriority w:val="39"/>
    <w:unhideWhenUsed/>
    <w:rsid w:val="00267CC1"/>
    <w:pPr>
      <w:spacing w:after="100"/>
      <w:ind w:left="220"/>
    </w:pPr>
  </w:style>
  <w:style w:type="character" w:styleId="Hipervnculo">
    <w:name w:val="Hyperlink"/>
    <w:basedOn w:val="Fuentedeprrafopredeter"/>
    <w:uiPriority w:val="99"/>
    <w:unhideWhenUsed/>
    <w:rsid w:val="00267CC1"/>
    <w:rPr>
      <w:color w:val="0563C1" w:themeColor="hyperlink"/>
      <w:u w:val="single"/>
    </w:rPr>
  </w:style>
  <w:style w:type="character" w:styleId="Hipervnculovisitado">
    <w:name w:val="FollowedHyperlink"/>
    <w:basedOn w:val="Fuentedeprrafopredeter"/>
    <w:uiPriority w:val="99"/>
    <w:semiHidden/>
    <w:unhideWhenUsed/>
    <w:rsid w:val="004D43E4"/>
    <w:rPr>
      <w:color w:val="954F72"/>
      <w:u w:val="single"/>
    </w:rPr>
  </w:style>
  <w:style w:type="paragraph" w:customStyle="1" w:styleId="xl63">
    <w:name w:val="xl63"/>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4">
    <w:name w:val="xl64"/>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5">
    <w:name w:val="xl65"/>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xl66">
    <w:name w:val="xl66"/>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7">
    <w:name w:val="xl67"/>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8">
    <w:name w:val="xl68"/>
    <w:basedOn w:val="Normal"/>
    <w:rsid w:val="004D43E4"/>
    <w:pPr>
      <w:pBdr>
        <w:top w:val="single" w:sz="4" w:space="0" w:color="auto"/>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69">
    <w:name w:val="xl69"/>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0">
    <w:name w:val="xl70"/>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1">
    <w:name w:val="xl71"/>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2">
    <w:name w:val="xl72"/>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3">
    <w:name w:val="xl73"/>
    <w:basedOn w:val="Normal"/>
    <w:rsid w:val="004D43E4"/>
    <w:pPr>
      <w:pBdr>
        <w:top w:val="single" w:sz="4" w:space="0" w:color="auto"/>
        <w:left w:val="single" w:sz="4" w:space="0" w:color="FFFFFF"/>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4">
    <w:name w:val="xl7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5">
    <w:name w:val="xl75"/>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6">
    <w:name w:val="xl76"/>
    <w:basedOn w:val="Normal"/>
    <w:rsid w:val="004D43E4"/>
    <w:pPr>
      <w:pBdr>
        <w:top w:val="single" w:sz="4" w:space="0" w:color="auto"/>
        <w:left w:val="single" w:sz="4" w:space="0" w:color="F2F2F2"/>
        <w:bottom w:val="single" w:sz="4" w:space="0" w:color="FFFFFF"/>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7">
    <w:name w:val="xl77"/>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8">
    <w:name w:val="xl7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9">
    <w:name w:val="xl79"/>
    <w:basedOn w:val="Normal"/>
    <w:rsid w:val="004D43E4"/>
    <w:pPr>
      <w:pBdr>
        <w:top w:val="single" w:sz="4" w:space="0" w:color="FFFFFF"/>
        <w:left w:val="single" w:sz="4" w:space="0" w:color="F2F2F2"/>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80">
    <w:name w:val="xl80"/>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GT"/>
    </w:rPr>
  </w:style>
  <w:style w:type="paragraph" w:customStyle="1" w:styleId="xl81">
    <w:name w:val="xl81"/>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2">
    <w:name w:val="xl82"/>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3">
    <w:name w:val="xl83"/>
    <w:basedOn w:val="Normal"/>
    <w:rsid w:val="004D43E4"/>
    <w:pPr>
      <w:pBdr>
        <w:top w:val="single" w:sz="4" w:space="0" w:color="auto"/>
        <w:left w:val="single" w:sz="4" w:space="0" w:color="auto"/>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4">
    <w:name w:val="xl8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5">
    <w:name w:val="xl85"/>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6">
    <w:name w:val="xl86"/>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7">
    <w:name w:val="xl87"/>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8">
    <w:name w:val="xl8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9">
    <w:name w:val="xl89"/>
    <w:basedOn w:val="Normal"/>
    <w:rsid w:val="00FF2010"/>
    <w:pPr>
      <w:pBdr>
        <w:top w:val="single" w:sz="4" w:space="0" w:color="FFFFFF"/>
        <w:left w:val="single" w:sz="4" w:space="0" w:color="auto"/>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0">
    <w:name w:val="xl90"/>
    <w:basedOn w:val="Normal"/>
    <w:rsid w:val="00FF2010"/>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1">
    <w:name w:val="xl91"/>
    <w:basedOn w:val="Normal"/>
    <w:rsid w:val="00FF2010"/>
    <w:pPr>
      <w:pBdr>
        <w:top w:val="single" w:sz="4" w:space="0" w:color="FFFFFF"/>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2">
    <w:name w:val="xl92"/>
    <w:basedOn w:val="Normal"/>
    <w:rsid w:val="00FF2010"/>
    <w:pPr>
      <w:pBdr>
        <w:top w:val="single" w:sz="4" w:space="0" w:color="FFFFFF"/>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3">
    <w:name w:val="xl93"/>
    <w:basedOn w:val="Normal"/>
    <w:rsid w:val="00FF2010"/>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 w:type="paragraph" w:customStyle="1" w:styleId="xl94">
    <w:name w:val="xl94"/>
    <w:basedOn w:val="Normal"/>
    <w:rsid w:val="00FF2010"/>
    <w:pPr>
      <w:pBdr>
        <w:lef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097">
      <w:bodyDiv w:val="1"/>
      <w:marLeft w:val="0"/>
      <w:marRight w:val="0"/>
      <w:marTop w:val="0"/>
      <w:marBottom w:val="0"/>
      <w:divBdr>
        <w:top w:val="none" w:sz="0" w:space="0" w:color="auto"/>
        <w:left w:val="none" w:sz="0" w:space="0" w:color="auto"/>
        <w:bottom w:val="none" w:sz="0" w:space="0" w:color="auto"/>
        <w:right w:val="none" w:sz="0" w:space="0" w:color="auto"/>
      </w:divBdr>
    </w:div>
    <w:div w:id="743532562">
      <w:bodyDiv w:val="1"/>
      <w:marLeft w:val="0"/>
      <w:marRight w:val="0"/>
      <w:marTop w:val="0"/>
      <w:marBottom w:val="0"/>
      <w:divBdr>
        <w:top w:val="none" w:sz="0" w:space="0" w:color="auto"/>
        <w:left w:val="none" w:sz="0" w:space="0" w:color="auto"/>
        <w:bottom w:val="none" w:sz="0" w:space="0" w:color="auto"/>
        <w:right w:val="none" w:sz="0" w:space="0" w:color="auto"/>
      </w:divBdr>
    </w:div>
    <w:div w:id="751780915">
      <w:bodyDiv w:val="1"/>
      <w:marLeft w:val="0"/>
      <w:marRight w:val="0"/>
      <w:marTop w:val="0"/>
      <w:marBottom w:val="0"/>
      <w:divBdr>
        <w:top w:val="none" w:sz="0" w:space="0" w:color="auto"/>
        <w:left w:val="none" w:sz="0" w:space="0" w:color="auto"/>
        <w:bottom w:val="none" w:sz="0" w:space="0" w:color="auto"/>
        <w:right w:val="none" w:sz="0" w:space="0" w:color="auto"/>
      </w:divBdr>
    </w:div>
    <w:div w:id="1012031707">
      <w:bodyDiv w:val="1"/>
      <w:marLeft w:val="0"/>
      <w:marRight w:val="0"/>
      <w:marTop w:val="0"/>
      <w:marBottom w:val="0"/>
      <w:divBdr>
        <w:top w:val="none" w:sz="0" w:space="0" w:color="auto"/>
        <w:left w:val="none" w:sz="0" w:space="0" w:color="auto"/>
        <w:bottom w:val="none" w:sz="0" w:space="0" w:color="auto"/>
        <w:right w:val="none" w:sz="0" w:space="0" w:color="auto"/>
      </w:divBdr>
    </w:div>
    <w:div w:id="1502115061">
      <w:bodyDiv w:val="1"/>
      <w:marLeft w:val="0"/>
      <w:marRight w:val="0"/>
      <w:marTop w:val="0"/>
      <w:marBottom w:val="0"/>
      <w:divBdr>
        <w:top w:val="none" w:sz="0" w:space="0" w:color="auto"/>
        <w:left w:val="none" w:sz="0" w:space="0" w:color="auto"/>
        <w:bottom w:val="none" w:sz="0" w:space="0" w:color="auto"/>
        <w:right w:val="none" w:sz="0" w:space="0" w:color="auto"/>
      </w:divBdr>
    </w:div>
    <w:div w:id="1502351296">
      <w:bodyDiv w:val="1"/>
      <w:marLeft w:val="0"/>
      <w:marRight w:val="0"/>
      <w:marTop w:val="0"/>
      <w:marBottom w:val="0"/>
      <w:divBdr>
        <w:top w:val="none" w:sz="0" w:space="0" w:color="auto"/>
        <w:left w:val="none" w:sz="0" w:space="0" w:color="auto"/>
        <w:bottom w:val="none" w:sz="0" w:space="0" w:color="auto"/>
        <w:right w:val="none" w:sz="0" w:space="0" w:color="auto"/>
      </w:divBdr>
    </w:div>
    <w:div w:id="1540581984">
      <w:bodyDiv w:val="1"/>
      <w:marLeft w:val="0"/>
      <w:marRight w:val="0"/>
      <w:marTop w:val="0"/>
      <w:marBottom w:val="0"/>
      <w:divBdr>
        <w:top w:val="none" w:sz="0" w:space="0" w:color="auto"/>
        <w:left w:val="none" w:sz="0" w:space="0" w:color="auto"/>
        <w:bottom w:val="none" w:sz="0" w:space="0" w:color="auto"/>
        <w:right w:val="none" w:sz="0" w:space="0" w:color="auto"/>
      </w:divBdr>
    </w:div>
    <w:div w:id="1699702448">
      <w:bodyDiv w:val="1"/>
      <w:marLeft w:val="0"/>
      <w:marRight w:val="0"/>
      <w:marTop w:val="0"/>
      <w:marBottom w:val="0"/>
      <w:divBdr>
        <w:top w:val="none" w:sz="0" w:space="0" w:color="auto"/>
        <w:left w:val="none" w:sz="0" w:space="0" w:color="auto"/>
        <w:bottom w:val="none" w:sz="0" w:space="0" w:color="auto"/>
        <w:right w:val="none" w:sz="0" w:space="0" w:color="auto"/>
      </w:divBdr>
    </w:div>
    <w:div w:id="1971547988">
      <w:bodyDiv w:val="1"/>
      <w:marLeft w:val="0"/>
      <w:marRight w:val="0"/>
      <w:marTop w:val="0"/>
      <w:marBottom w:val="0"/>
      <w:divBdr>
        <w:top w:val="none" w:sz="0" w:space="0" w:color="auto"/>
        <w:left w:val="none" w:sz="0" w:space="0" w:color="auto"/>
        <w:bottom w:val="none" w:sz="0" w:space="0" w:color="auto"/>
        <w:right w:val="none" w:sz="0" w:space="0" w:color="auto"/>
      </w:divBdr>
    </w:div>
    <w:div w:id="2064135989">
      <w:bodyDiv w:val="1"/>
      <w:marLeft w:val="0"/>
      <w:marRight w:val="0"/>
      <w:marTop w:val="0"/>
      <w:marBottom w:val="0"/>
      <w:divBdr>
        <w:top w:val="none" w:sz="0" w:space="0" w:color="auto"/>
        <w:left w:val="none" w:sz="0" w:space="0" w:color="auto"/>
        <w:bottom w:val="none" w:sz="0" w:space="0" w:color="auto"/>
        <w:right w:val="none" w:sz="0" w:space="0" w:color="auto"/>
      </w:divBdr>
    </w:div>
    <w:div w:id="2143379844">
      <w:bodyDiv w:val="1"/>
      <w:marLeft w:val="0"/>
      <w:marRight w:val="0"/>
      <w:marTop w:val="0"/>
      <w:marBottom w:val="0"/>
      <w:divBdr>
        <w:top w:val="none" w:sz="0" w:space="0" w:color="auto"/>
        <w:left w:val="none" w:sz="0" w:space="0" w:color="auto"/>
        <w:bottom w:val="none" w:sz="0" w:space="0" w:color="auto"/>
        <w:right w:val="none" w:sz="0" w:space="0" w:color="auto"/>
      </w:divBdr>
    </w:div>
    <w:div w:id="21445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FE22-0E74-4A6E-821A-9742D303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16</Pages>
  <Words>3284</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Calderon</dc:creator>
  <cp:keywords/>
  <dc:description/>
  <cp:lastModifiedBy>Carlos  Calderon</cp:lastModifiedBy>
  <cp:revision>92</cp:revision>
  <cp:lastPrinted>2021-05-11T17:51:00Z</cp:lastPrinted>
  <dcterms:created xsi:type="dcterms:W3CDTF">2021-04-26T17:37:00Z</dcterms:created>
  <dcterms:modified xsi:type="dcterms:W3CDTF">2022-09-09T14:57:00Z</dcterms:modified>
</cp:coreProperties>
</file>